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F6D2E0" w14:textId="4658C80B" w:rsidR="00906372" w:rsidRPr="00906372" w:rsidRDefault="00906372" w:rsidP="00906372">
      <w:pPr>
        <w:jc w:val="center"/>
        <w:rPr>
          <w:sz w:val="32"/>
          <w:szCs w:val="32"/>
          <w:rtl/>
        </w:rPr>
      </w:pPr>
      <w:r w:rsidRPr="00906372">
        <w:rPr>
          <w:rFonts w:cs="Arial"/>
          <w:sz w:val="32"/>
          <w:szCs w:val="32"/>
          <w:rtl/>
        </w:rPr>
        <w:t>درس الفقه 1</w:t>
      </w:r>
      <w:r w:rsidRPr="00906372">
        <w:rPr>
          <w:rFonts w:cs="Arial" w:hint="cs"/>
          <w:sz w:val="32"/>
          <w:szCs w:val="32"/>
          <w:rtl/>
        </w:rPr>
        <w:t>9</w:t>
      </w:r>
      <w:r w:rsidRPr="00906372">
        <w:rPr>
          <w:rFonts w:cs="Arial"/>
          <w:sz w:val="32"/>
          <w:szCs w:val="32"/>
          <w:rtl/>
        </w:rPr>
        <w:t xml:space="preserve"> شعبان 1447هـ‏</w:t>
      </w:r>
    </w:p>
    <w:p w14:paraId="1F04B61E" w14:textId="2B4FF2E6" w:rsidR="00906372" w:rsidRPr="00906372" w:rsidRDefault="00906372" w:rsidP="00F83C04">
      <w:pPr>
        <w:jc w:val="center"/>
        <w:rPr>
          <w:sz w:val="32"/>
          <w:szCs w:val="32"/>
          <w:rtl/>
        </w:rPr>
      </w:pPr>
      <w:r w:rsidRPr="00906372">
        <w:rPr>
          <w:rFonts w:cs="Arial" w:hint="cs"/>
          <w:sz w:val="32"/>
          <w:szCs w:val="32"/>
          <w:rtl/>
        </w:rPr>
        <w:t>الإثنين</w:t>
      </w:r>
      <w:r w:rsidRPr="00906372">
        <w:rPr>
          <w:rFonts w:cs="Arial"/>
          <w:sz w:val="32"/>
          <w:szCs w:val="32"/>
          <w:rtl/>
        </w:rPr>
        <w:t xml:space="preserve"> </w:t>
      </w:r>
      <w:r w:rsidRPr="00906372">
        <w:rPr>
          <w:rFonts w:cs="Arial" w:hint="cs"/>
          <w:sz w:val="32"/>
          <w:szCs w:val="32"/>
          <w:rtl/>
        </w:rPr>
        <w:t>7</w:t>
      </w:r>
      <w:r w:rsidRPr="00906372">
        <w:rPr>
          <w:rFonts w:cs="Arial"/>
          <w:sz w:val="32"/>
          <w:szCs w:val="32"/>
          <w:rtl/>
        </w:rPr>
        <w:t xml:space="preserve"> </w:t>
      </w:r>
      <w:r w:rsidR="00F83C04">
        <w:rPr>
          <w:rFonts w:cs="Arial" w:hint="cs"/>
          <w:sz w:val="32"/>
          <w:szCs w:val="32"/>
          <w:rtl/>
        </w:rPr>
        <w:t>شباط</w:t>
      </w:r>
      <w:r w:rsidRPr="00906372">
        <w:rPr>
          <w:rFonts w:cs="Arial"/>
          <w:sz w:val="32"/>
          <w:szCs w:val="32"/>
          <w:rtl/>
        </w:rPr>
        <w:t xml:space="preserve"> 202</w:t>
      </w:r>
      <w:r w:rsidR="00F83C04">
        <w:rPr>
          <w:rFonts w:cs="Arial" w:hint="cs"/>
          <w:sz w:val="32"/>
          <w:szCs w:val="32"/>
          <w:rtl/>
        </w:rPr>
        <w:t>6</w:t>
      </w:r>
      <w:bookmarkStart w:id="0" w:name="_GoBack"/>
      <w:bookmarkEnd w:id="0"/>
      <w:r w:rsidRPr="00906372">
        <w:rPr>
          <w:rFonts w:cs="Arial"/>
          <w:sz w:val="32"/>
          <w:szCs w:val="32"/>
          <w:rtl/>
        </w:rPr>
        <w:t>‏ م</w:t>
      </w:r>
    </w:p>
    <w:p w14:paraId="12CB4F1A" w14:textId="7B9AF8C0" w:rsidR="00906372" w:rsidRPr="00906372" w:rsidRDefault="00F83C04" w:rsidP="00906372">
      <w:pPr>
        <w:jc w:val="center"/>
        <w:rPr>
          <w:sz w:val="32"/>
          <w:szCs w:val="32"/>
          <w:rtl/>
        </w:rPr>
      </w:pPr>
      <w:r>
        <w:rPr>
          <w:rFonts w:cs="Arial" w:hint="cs"/>
          <w:sz w:val="32"/>
          <w:szCs w:val="32"/>
          <w:rtl/>
        </w:rPr>
        <w:t xml:space="preserve">الموضوع: </w:t>
      </w:r>
      <w:r w:rsidR="00906372" w:rsidRPr="00906372">
        <w:rPr>
          <w:rFonts w:cs="Arial"/>
          <w:sz w:val="32"/>
          <w:szCs w:val="32"/>
          <w:rtl/>
        </w:rPr>
        <w:t xml:space="preserve">مكان المصلي: السجود على </w:t>
      </w:r>
      <w:r w:rsidR="00906372">
        <w:rPr>
          <w:rFonts w:cs="Arial" w:hint="cs"/>
          <w:sz w:val="32"/>
          <w:szCs w:val="32"/>
          <w:rtl/>
        </w:rPr>
        <w:t>التراب الأرمني</w:t>
      </w:r>
    </w:p>
    <w:p w14:paraId="487B1EFF" w14:textId="77777777" w:rsidR="00906372" w:rsidRPr="00906372" w:rsidRDefault="00906372" w:rsidP="00906372">
      <w:pPr>
        <w:jc w:val="center"/>
        <w:rPr>
          <w:sz w:val="32"/>
          <w:szCs w:val="32"/>
          <w:rtl/>
        </w:rPr>
      </w:pPr>
      <w:r w:rsidRPr="00906372">
        <w:rPr>
          <w:rFonts w:cs="Arial"/>
          <w:sz w:val="32"/>
          <w:szCs w:val="32"/>
          <w:rtl/>
        </w:rPr>
        <w:t>بسم الله الرحمن الرحيم</w:t>
      </w:r>
    </w:p>
    <w:p w14:paraId="03E072C6" w14:textId="77777777" w:rsidR="007608A0" w:rsidRDefault="007608A0" w:rsidP="00906372">
      <w:pPr>
        <w:rPr>
          <w:sz w:val="32"/>
          <w:szCs w:val="32"/>
          <w:rtl/>
        </w:rPr>
      </w:pPr>
      <w:r>
        <w:rPr>
          <w:rFonts w:hint="cs"/>
          <w:sz w:val="32"/>
          <w:szCs w:val="32"/>
          <w:rtl/>
        </w:rPr>
        <w:t>أفتى</w:t>
      </w:r>
      <w:r w:rsidR="00906372" w:rsidRPr="00906372">
        <w:rPr>
          <w:rFonts w:hint="cs"/>
          <w:sz w:val="32"/>
          <w:szCs w:val="32"/>
          <w:rtl/>
        </w:rPr>
        <w:t xml:space="preserve"> اليزدي (رض) </w:t>
      </w:r>
      <w:r>
        <w:rPr>
          <w:rFonts w:hint="cs"/>
          <w:sz w:val="32"/>
          <w:szCs w:val="32"/>
          <w:rtl/>
        </w:rPr>
        <w:t>بج</w:t>
      </w:r>
      <w:r w:rsidR="00906372" w:rsidRPr="00906372">
        <w:rPr>
          <w:rFonts w:hint="cs"/>
          <w:sz w:val="32"/>
          <w:szCs w:val="32"/>
          <w:rtl/>
        </w:rPr>
        <w:t>و</w:t>
      </w:r>
      <w:r>
        <w:rPr>
          <w:rFonts w:hint="cs"/>
          <w:sz w:val="32"/>
          <w:szCs w:val="32"/>
          <w:rtl/>
        </w:rPr>
        <w:t>ا</w:t>
      </w:r>
      <w:r w:rsidR="00906372" w:rsidRPr="00906372">
        <w:rPr>
          <w:rFonts w:hint="cs"/>
          <w:sz w:val="32"/>
          <w:szCs w:val="32"/>
          <w:rtl/>
        </w:rPr>
        <w:t>ز السجود على التراب الأرمني والمختوم</w:t>
      </w:r>
      <w:r>
        <w:rPr>
          <w:rFonts w:hint="cs"/>
          <w:sz w:val="32"/>
          <w:szCs w:val="32"/>
          <w:rtl/>
        </w:rPr>
        <w:t>.</w:t>
      </w:r>
    </w:p>
    <w:p w14:paraId="012B503A" w14:textId="77777777" w:rsidR="00D4449A" w:rsidRDefault="00906372" w:rsidP="00906372">
      <w:pPr>
        <w:rPr>
          <w:sz w:val="32"/>
          <w:szCs w:val="32"/>
          <w:rtl/>
        </w:rPr>
      </w:pPr>
      <w:r w:rsidRPr="00906372">
        <w:rPr>
          <w:rFonts w:hint="cs"/>
          <w:sz w:val="32"/>
          <w:szCs w:val="32"/>
          <w:rtl/>
        </w:rPr>
        <w:t xml:space="preserve"> الأرمني الظاهر من كلامه أنه من </w:t>
      </w:r>
      <w:r w:rsidR="007608A0">
        <w:rPr>
          <w:rFonts w:hint="cs"/>
          <w:sz w:val="32"/>
          <w:szCs w:val="32"/>
          <w:rtl/>
        </w:rPr>
        <w:t xml:space="preserve">بلاد </w:t>
      </w:r>
      <w:r w:rsidRPr="00906372">
        <w:rPr>
          <w:rFonts w:hint="cs"/>
          <w:sz w:val="32"/>
          <w:szCs w:val="32"/>
          <w:rtl/>
        </w:rPr>
        <w:t xml:space="preserve">الأرمن ولذلك سمي الأرمني، وأما المختوم فقد أفاد سيدنا الأعظم (رض) أن الأرمني طين </w:t>
      </w:r>
      <w:r w:rsidR="00D4449A">
        <w:rPr>
          <w:rFonts w:hint="cs"/>
          <w:sz w:val="32"/>
          <w:szCs w:val="32"/>
          <w:rtl/>
        </w:rPr>
        <w:t>أ</w:t>
      </w:r>
      <w:r w:rsidRPr="00906372">
        <w:rPr>
          <w:rFonts w:hint="cs"/>
          <w:sz w:val="32"/>
          <w:szCs w:val="32"/>
          <w:rtl/>
        </w:rPr>
        <w:t xml:space="preserve">حمر والمختوم طين </w:t>
      </w:r>
      <w:r w:rsidR="00D4449A">
        <w:rPr>
          <w:rFonts w:hint="cs"/>
          <w:sz w:val="32"/>
          <w:szCs w:val="32"/>
          <w:rtl/>
        </w:rPr>
        <w:t>أ</w:t>
      </w:r>
      <w:r w:rsidRPr="00906372">
        <w:rPr>
          <w:rFonts w:hint="cs"/>
          <w:sz w:val="32"/>
          <w:szCs w:val="32"/>
          <w:rtl/>
        </w:rPr>
        <w:t xml:space="preserve">بيض </w:t>
      </w:r>
      <w:r w:rsidR="00D4449A">
        <w:rPr>
          <w:rFonts w:hint="cs"/>
          <w:sz w:val="32"/>
          <w:szCs w:val="32"/>
          <w:rtl/>
        </w:rPr>
        <w:t>و</w:t>
      </w:r>
      <w:r w:rsidRPr="00906372">
        <w:rPr>
          <w:rFonts w:hint="cs"/>
          <w:sz w:val="32"/>
          <w:szCs w:val="32"/>
          <w:rtl/>
        </w:rPr>
        <w:t>كان في السابق يستعمل في تصفية الجسد بدل الصابون</w:t>
      </w:r>
      <w:r w:rsidR="00D4449A">
        <w:rPr>
          <w:rFonts w:hint="cs"/>
          <w:sz w:val="32"/>
          <w:szCs w:val="32"/>
          <w:rtl/>
        </w:rPr>
        <w:t>.</w:t>
      </w:r>
    </w:p>
    <w:p w14:paraId="10ACAB0D" w14:textId="77777777" w:rsidR="003A3048" w:rsidRDefault="00906372" w:rsidP="00906372">
      <w:pPr>
        <w:rPr>
          <w:sz w:val="32"/>
          <w:szCs w:val="32"/>
          <w:rtl/>
        </w:rPr>
      </w:pPr>
      <w:r w:rsidRPr="00906372">
        <w:rPr>
          <w:rFonts w:hint="cs"/>
          <w:sz w:val="32"/>
          <w:szCs w:val="32"/>
          <w:rtl/>
        </w:rPr>
        <w:t xml:space="preserve">المهم </w:t>
      </w:r>
      <w:r w:rsidR="003A3048">
        <w:rPr>
          <w:rFonts w:hint="cs"/>
          <w:sz w:val="32"/>
          <w:szCs w:val="32"/>
          <w:rtl/>
        </w:rPr>
        <w:t xml:space="preserve">في المقام أنه </w:t>
      </w:r>
      <w:r w:rsidRPr="00906372">
        <w:rPr>
          <w:rFonts w:hint="cs"/>
          <w:sz w:val="32"/>
          <w:szCs w:val="32"/>
          <w:rtl/>
        </w:rPr>
        <w:t>من الأرض أم لا</w:t>
      </w:r>
      <w:r w:rsidR="003A3048">
        <w:rPr>
          <w:rFonts w:hint="cs"/>
          <w:sz w:val="32"/>
          <w:szCs w:val="32"/>
          <w:rtl/>
        </w:rPr>
        <w:t>؟</w:t>
      </w:r>
    </w:p>
    <w:p w14:paraId="3AAFF0F5" w14:textId="6587251D" w:rsidR="00703002" w:rsidRDefault="00906372" w:rsidP="00906372">
      <w:pPr>
        <w:rPr>
          <w:sz w:val="32"/>
          <w:szCs w:val="32"/>
          <w:rtl/>
          <w:lang w:bidi="ar-IQ"/>
        </w:rPr>
      </w:pPr>
      <w:r w:rsidRPr="00906372">
        <w:rPr>
          <w:rFonts w:hint="cs"/>
          <w:sz w:val="32"/>
          <w:szCs w:val="32"/>
          <w:rtl/>
        </w:rPr>
        <w:t xml:space="preserve"> </w:t>
      </w:r>
      <w:r w:rsidR="00703002">
        <w:rPr>
          <w:rFonts w:hint="cs"/>
          <w:sz w:val="32"/>
          <w:szCs w:val="32"/>
          <w:rtl/>
        </w:rPr>
        <w:t>إطلاق</w:t>
      </w:r>
      <w:r w:rsidRPr="00906372">
        <w:rPr>
          <w:rFonts w:hint="cs"/>
          <w:sz w:val="32"/>
          <w:szCs w:val="32"/>
          <w:rtl/>
        </w:rPr>
        <w:t xml:space="preserve"> كلمة الطين قد يوهم الناظر أنه من الأرض مادام يقال </w:t>
      </w:r>
      <w:r w:rsidR="00AE6656" w:rsidRPr="00906372">
        <w:rPr>
          <w:rFonts w:hint="cs"/>
          <w:sz w:val="32"/>
          <w:szCs w:val="32"/>
          <w:rtl/>
        </w:rPr>
        <w:t>إنه</w:t>
      </w:r>
      <w:r w:rsidRPr="00906372">
        <w:rPr>
          <w:rFonts w:hint="cs"/>
          <w:sz w:val="32"/>
          <w:szCs w:val="32"/>
          <w:rtl/>
        </w:rPr>
        <w:t xml:space="preserve"> طين، وليس كذلك، </w:t>
      </w:r>
      <w:r w:rsidR="00703002">
        <w:rPr>
          <w:rFonts w:hint="cs"/>
          <w:sz w:val="32"/>
          <w:szCs w:val="32"/>
          <w:rtl/>
        </w:rPr>
        <w:t>ف</w:t>
      </w:r>
      <w:r w:rsidRPr="00906372">
        <w:rPr>
          <w:rFonts w:hint="cs"/>
          <w:sz w:val="32"/>
          <w:szCs w:val="32"/>
          <w:rtl/>
        </w:rPr>
        <w:t>كثير</w:t>
      </w:r>
      <w:r w:rsidR="00703002">
        <w:rPr>
          <w:rFonts w:hint="cs"/>
          <w:sz w:val="32"/>
          <w:szCs w:val="32"/>
          <w:rtl/>
        </w:rPr>
        <w:t>اً</w:t>
      </w:r>
      <w:r w:rsidRPr="00906372">
        <w:rPr>
          <w:rFonts w:hint="cs"/>
          <w:sz w:val="32"/>
          <w:szCs w:val="32"/>
          <w:rtl/>
        </w:rPr>
        <w:t xml:space="preserve"> ما يطلق عرفاً، </w:t>
      </w:r>
      <w:r w:rsidR="00703002">
        <w:rPr>
          <w:rFonts w:hint="cs"/>
          <w:sz w:val="32"/>
          <w:szCs w:val="32"/>
          <w:rtl/>
        </w:rPr>
        <w:t>و</w:t>
      </w:r>
      <w:r w:rsidRPr="00906372">
        <w:rPr>
          <w:rFonts w:hint="cs"/>
          <w:sz w:val="32"/>
          <w:szCs w:val="32"/>
          <w:rtl/>
        </w:rPr>
        <w:t xml:space="preserve">مراراً قلنا </w:t>
      </w:r>
      <w:r w:rsidR="00703002">
        <w:rPr>
          <w:rFonts w:hint="cs"/>
          <w:sz w:val="32"/>
          <w:szCs w:val="32"/>
          <w:rtl/>
        </w:rPr>
        <w:t xml:space="preserve">إن </w:t>
      </w:r>
      <w:r w:rsidRPr="00906372">
        <w:rPr>
          <w:rFonts w:hint="cs"/>
          <w:sz w:val="32"/>
          <w:szCs w:val="32"/>
          <w:rtl/>
          <w:lang w:bidi="ar-IQ"/>
        </w:rPr>
        <w:t>الصدق العرفي لا قيمة له</w:t>
      </w:r>
      <w:r w:rsidR="00703002">
        <w:rPr>
          <w:rFonts w:hint="cs"/>
          <w:sz w:val="32"/>
          <w:szCs w:val="32"/>
          <w:rtl/>
          <w:lang w:bidi="ar-IQ"/>
        </w:rPr>
        <w:t>.</w:t>
      </w:r>
    </w:p>
    <w:p w14:paraId="52E5506D" w14:textId="4425A9F0" w:rsidR="00AE6656" w:rsidRPr="00AE6656" w:rsidRDefault="00906372" w:rsidP="00AE6656">
      <w:pPr>
        <w:rPr>
          <w:sz w:val="32"/>
          <w:szCs w:val="32"/>
          <w:rtl/>
          <w:lang w:bidi="ar-IQ"/>
        </w:rPr>
      </w:pPr>
      <w:r w:rsidRPr="00906372">
        <w:rPr>
          <w:rFonts w:hint="cs"/>
          <w:sz w:val="32"/>
          <w:szCs w:val="32"/>
          <w:rtl/>
          <w:lang w:bidi="ar-IQ"/>
        </w:rPr>
        <w:t xml:space="preserve">المهم هو </w:t>
      </w:r>
      <w:r w:rsidR="00AE6656">
        <w:rPr>
          <w:rFonts w:hint="cs"/>
          <w:sz w:val="32"/>
          <w:szCs w:val="32"/>
          <w:rtl/>
          <w:lang w:bidi="ar-IQ"/>
        </w:rPr>
        <w:t xml:space="preserve">إثبات </w:t>
      </w:r>
      <w:r w:rsidRPr="00906372">
        <w:rPr>
          <w:rFonts w:hint="cs"/>
          <w:sz w:val="32"/>
          <w:szCs w:val="32"/>
          <w:rtl/>
          <w:lang w:bidi="ar-IQ"/>
        </w:rPr>
        <w:t>كونه من الأرض ل</w:t>
      </w:r>
      <w:r w:rsidR="00AE6656">
        <w:rPr>
          <w:rFonts w:hint="cs"/>
          <w:sz w:val="32"/>
          <w:szCs w:val="32"/>
          <w:rtl/>
          <w:lang w:bidi="ar-IQ"/>
        </w:rPr>
        <w:t>أ</w:t>
      </w:r>
      <w:r w:rsidRPr="00906372">
        <w:rPr>
          <w:rFonts w:hint="cs"/>
          <w:sz w:val="32"/>
          <w:szCs w:val="32"/>
          <w:rtl/>
          <w:lang w:bidi="ar-IQ"/>
        </w:rPr>
        <w:t xml:space="preserve">ن الرواية المعتبرة من الامام (ع) الرواية الأولى </w:t>
      </w:r>
      <w:r w:rsidR="00AE6656" w:rsidRPr="00AE6656">
        <w:rPr>
          <w:rFonts w:cs="Arial"/>
          <w:sz w:val="32"/>
          <w:szCs w:val="32"/>
          <w:rtl/>
          <w:lang w:bidi="ar-IQ"/>
        </w:rPr>
        <w:t>من الباب الأول من أبواب ما يسجد عليه:</w:t>
      </w:r>
    </w:p>
    <w:p w14:paraId="1EB51E70" w14:textId="77777777" w:rsidR="00AE6656" w:rsidRPr="00AE6656" w:rsidRDefault="00AE6656" w:rsidP="00AE6656">
      <w:pPr>
        <w:rPr>
          <w:rFonts w:cs="Arial"/>
          <w:b/>
          <w:bCs/>
          <w:sz w:val="32"/>
          <w:szCs w:val="32"/>
          <w:rtl/>
          <w:lang w:bidi="ar-IQ"/>
        </w:rPr>
      </w:pPr>
      <w:r w:rsidRPr="00AE6656">
        <w:rPr>
          <w:rFonts w:cs="Arial"/>
          <w:b/>
          <w:bCs/>
          <w:sz w:val="32"/>
          <w:szCs w:val="32"/>
          <w:rtl/>
          <w:lang w:bidi="ar-IQ"/>
        </w:rPr>
        <w:t>عن هشام بن الحكم أنه قال لأبي عبد الله (عليه السلام) أخبرني عما يجوز السجود عليه وعما لا يجوز، قال: السجود لا يجوز إلا على الأرض أو على ما أنبتت الأرض إلا ما أكل أو لبس، فقال له: جعلت فداك ما العلة في ذلك؟ قال: لأن السجود خضوع لله عز وجل فلا ينبغي أن يكون على ما يؤكل ويلبس، لأن أبناء الدنيا عبيد ما يأكلون ويلبسون، والساجد في سجوده في عبادة الله عز وجل، فلا ينبغي أن يضع جبهته في سجوده على معبود أبناء الدنيا الذين اغتروا بغرورها.</w:t>
      </w:r>
    </w:p>
    <w:p w14:paraId="7FB2DA54" w14:textId="77777777" w:rsidR="00164E4A" w:rsidRDefault="00AE6656" w:rsidP="000E17CF">
      <w:pPr>
        <w:rPr>
          <w:sz w:val="32"/>
          <w:szCs w:val="32"/>
          <w:rtl/>
          <w:lang w:bidi="ar-IQ"/>
        </w:rPr>
      </w:pPr>
      <w:r>
        <w:rPr>
          <w:rFonts w:hint="cs"/>
          <w:sz w:val="32"/>
          <w:szCs w:val="32"/>
          <w:rtl/>
          <w:lang w:bidi="ar-IQ"/>
        </w:rPr>
        <w:t>ولا يخفى أن العلة هنا إنما المقصود بها الحكمة</w:t>
      </w:r>
      <w:r w:rsidR="000E17CF">
        <w:rPr>
          <w:rFonts w:hint="cs"/>
          <w:sz w:val="32"/>
          <w:szCs w:val="32"/>
          <w:rtl/>
          <w:lang w:bidi="ar-IQ"/>
        </w:rPr>
        <w:t>؛ لأن</w:t>
      </w:r>
      <w:r w:rsidR="00906372" w:rsidRPr="00906372">
        <w:rPr>
          <w:rFonts w:hint="cs"/>
          <w:sz w:val="32"/>
          <w:szCs w:val="32"/>
          <w:rtl/>
          <w:lang w:bidi="ar-IQ"/>
        </w:rPr>
        <w:t xml:space="preserve"> علل ال</w:t>
      </w:r>
      <w:r w:rsidR="000E17CF">
        <w:rPr>
          <w:rFonts w:hint="cs"/>
          <w:sz w:val="32"/>
          <w:szCs w:val="32"/>
          <w:rtl/>
          <w:lang w:bidi="ar-IQ"/>
        </w:rPr>
        <w:t>أ</w:t>
      </w:r>
      <w:r w:rsidR="00906372" w:rsidRPr="00906372">
        <w:rPr>
          <w:rFonts w:hint="cs"/>
          <w:sz w:val="32"/>
          <w:szCs w:val="32"/>
          <w:rtl/>
          <w:lang w:bidi="ar-IQ"/>
        </w:rPr>
        <w:t xml:space="preserve">حكام عند الله </w:t>
      </w:r>
      <w:r w:rsidR="000E17CF">
        <w:rPr>
          <w:rFonts w:hint="cs"/>
          <w:sz w:val="32"/>
          <w:szCs w:val="32"/>
          <w:rtl/>
          <w:lang w:bidi="ar-IQ"/>
        </w:rPr>
        <w:t xml:space="preserve">تعالى </w:t>
      </w:r>
      <w:r w:rsidR="00C03002">
        <w:rPr>
          <w:rFonts w:hint="cs"/>
          <w:sz w:val="32"/>
          <w:szCs w:val="32"/>
          <w:rtl/>
          <w:lang w:bidi="ar-IQ"/>
        </w:rPr>
        <w:t>الإمام</w:t>
      </w:r>
      <w:r w:rsidR="00906372" w:rsidRPr="00906372">
        <w:rPr>
          <w:rFonts w:hint="cs"/>
          <w:sz w:val="32"/>
          <w:szCs w:val="32"/>
          <w:rtl/>
          <w:lang w:bidi="ar-IQ"/>
        </w:rPr>
        <w:t xml:space="preserve"> (ع) </w:t>
      </w:r>
      <w:r w:rsidR="00C03002" w:rsidRPr="00906372">
        <w:rPr>
          <w:rFonts w:hint="cs"/>
          <w:sz w:val="32"/>
          <w:szCs w:val="32"/>
          <w:rtl/>
          <w:lang w:bidi="ar-IQ"/>
        </w:rPr>
        <w:t>قال</w:t>
      </w:r>
      <w:r w:rsidR="00C03002">
        <w:rPr>
          <w:rFonts w:hint="cs"/>
          <w:sz w:val="32"/>
          <w:szCs w:val="32"/>
          <w:rtl/>
          <w:lang w:bidi="ar-IQ"/>
        </w:rPr>
        <w:t xml:space="preserve">: </w:t>
      </w:r>
      <w:r w:rsidR="00906372" w:rsidRPr="00906372">
        <w:rPr>
          <w:rFonts w:hint="cs"/>
          <w:sz w:val="32"/>
          <w:szCs w:val="32"/>
          <w:rtl/>
          <w:lang w:bidi="ar-IQ"/>
        </w:rPr>
        <w:t>ل</w:t>
      </w:r>
      <w:r w:rsidR="00C03002">
        <w:rPr>
          <w:rFonts w:hint="cs"/>
          <w:sz w:val="32"/>
          <w:szCs w:val="32"/>
          <w:rtl/>
          <w:lang w:bidi="ar-IQ"/>
        </w:rPr>
        <w:t>أ</w:t>
      </w:r>
      <w:r w:rsidR="00906372" w:rsidRPr="00906372">
        <w:rPr>
          <w:rFonts w:hint="cs"/>
          <w:sz w:val="32"/>
          <w:szCs w:val="32"/>
          <w:rtl/>
          <w:lang w:bidi="ar-IQ"/>
        </w:rPr>
        <w:t xml:space="preserve">ن السجود خضوع لله سبحانه، فلا ينبغي </w:t>
      </w:r>
      <w:r w:rsidR="00C03002">
        <w:rPr>
          <w:rFonts w:hint="cs"/>
          <w:sz w:val="32"/>
          <w:szCs w:val="32"/>
          <w:rtl/>
          <w:lang w:bidi="ar-IQ"/>
        </w:rPr>
        <w:t>أ</w:t>
      </w:r>
      <w:r w:rsidR="00906372" w:rsidRPr="00906372">
        <w:rPr>
          <w:rFonts w:hint="cs"/>
          <w:sz w:val="32"/>
          <w:szCs w:val="32"/>
          <w:rtl/>
          <w:lang w:bidi="ar-IQ"/>
        </w:rPr>
        <w:t>ن يكون على ما يؤكل ويلبس ل</w:t>
      </w:r>
      <w:r w:rsidR="00C03002">
        <w:rPr>
          <w:rFonts w:hint="cs"/>
          <w:sz w:val="32"/>
          <w:szCs w:val="32"/>
          <w:rtl/>
          <w:lang w:bidi="ar-IQ"/>
        </w:rPr>
        <w:t>أ</w:t>
      </w:r>
      <w:r w:rsidR="00906372" w:rsidRPr="00906372">
        <w:rPr>
          <w:rFonts w:hint="cs"/>
          <w:sz w:val="32"/>
          <w:szCs w:val="32"/>
          <w:rtl/>
          <w:lang w:bidi="ar-IQ"/>
        </w:rPr>
        <w:t xml:space="preserve">ن </w:t>
      </w:r>
      <w:r w:rsidR="00906372" w:rsidRPr="00906372">
        <w:rPr>
          <w:sz w:val="32"/>
          <w:szCs w:val="32"/>
          <w:rtl/>
          <w:lang w:bidi="ar-IQ"/>
        </w:rPr>
        <w:t>–</w:t>
      </w:r>
      <w:r w:rsidR="00906372" w:rsidRPr="00906372">
        <w:rPr>
          <w:rFonts w:hint="cs"/>
          <w:sz w:val="32"/>
          <w:szCs w:val="32"/>
          <w:rtl/>
          <w:lang w:bidi="ar-IQ"/>
        </w:rPr>
        <w:t xml:space="preserve"> </w:t>
      </w:r>
      <w:r w:rsidR="00C03002">
        <w:rPr>
          <w:rFonts w:hint="cs"/>
          <w:sz w:val="32"/>
          <w:szCs w:val="32"/>
          <w:rtl/>
          <w:lang w:bidi="ar-IQ"/>
        </w:rPr>
        <w:t>و</w:t>
      </w:r>
      <w:r w:rsidR="00906372" w:rsidRPr="00906372">
        <w:rPr>
          <w:rFonts w:hint="cs"/>
          <w:sz w:val="32"/>
          <w:szCs w:val="32"/>
          <w:rtl/>
          <w:lang w:bidi="ar-IQ"/>
        </w:rPr>
        <w:t xml:space="preserve">هذه حكمة </w:t>
      </w:r>
      <w:r w:rsidR="00C03002">
        <w:rPr>
          <w:rFonts w:hint="cs"/>
          <w:sz w:val="32"/>
          <w:szCs w:val="32"/>
          <w:rtl/>
          <w:lang w:bidi="ar-IQ"/>
        </w:rPr>
        <w:t xml:space="preserve">لا </w:t>
      </w:r>
      <w:r w:rsidR="00906372" w:rsidRPr="00906372">
        <w:rPr>
          <w:rFonts w:hint="cs"/>
          <w:sz w:val="32"/>
          <w:szCs w:val="32"/>
          <w:rtl/>
          <w:lang w:bidi="ar-IQ"/>
        </w:rPr>
        <w:t xml:space="preserve">علة </w:t>
      </w:r>
      <w:r w:rsidR="00906372" w:rsidRPr="00906372">
        <w:rPr>
          <w:sz w:val="32"/>
          <w:szCs w:val="32"/>
          <w:rtl/>
          <w:lang w:bidi="ar-IQ"/>
        </w:rPr>
        <w:t>–</w:t>
      </w:r>
      <w:r w:rsidR="00C03002">
        <w:rPr>
          <w:rFonts w:hint="cs"/>
          <w:sz w:val="32"/>
          <w:szCs w:val="32"/>
          <w:rtl/>
          <w:lang w:bidi="ar-IQ"/>
        </w:rPr>
        <w:t xml:space="preserve"> </w:t>
      </w:r>
      <w:r w:rsidR="00906372" w:rsidRPr="00906372">
        <w:rPr>
          <w:rFonts w:hint="cs"/>
          <w:sz w:val="32"/>
          <w:szCs w:val="32"/>
          <w:rtl/>
          <w:lang w:bidi="ar-IQ"/>
        </w:rPr>
        <w:t xml:space="preserve">أبناء الدنيا عبيد ما يأكلون ويلبسون والساجد في سجوده في عبادة الله عزوجل، فلا ينبغي </w:t>
      </w:r>
      <w:r w:rsidR="00C03002">
        <w:rPr>
          <w:rFonts w:hint="cs"/>
          <w:sz w:val="32"/>
          <w:szCs w:val="32"/>
          <w:rtl/>
          <w:lang w:bidi="ar-IQ"/>
        </w:rPr>
        <w:t>أ</w:t>
      </w:r>
      <w:r w:rsidR="00906372" w:rsidRPr="00906372">
        <w:rPr>
          <w:rFonts w:hint="cs"/>
          <w:sz w:val="32"/>
          <w:szCs w:val="32"/>
          <w:rtl/>
          <w:lang w:bidi="ar-IQ"/>
        </w:rPr>
        <w:t>ن يضع جبهته في سجوده على معبود أبناء الدنيا الذين اغتروا بغرورها</w:t>
      </w:r>
      <w:r w:rsidR="00164E4A">
        <w:rPr>
          <w:rFonts w:hint="cs"/>
          <w:sz w:val="32"/>
          <w:szCs w:val="32"/>
          <w:rtl/>
          <w:lang w:bidi="ar-IQ"/>
        </w:rPr>
        <w:t>.</w:t>
      </w:r>
    </w:p>
    <w:p w14:paraId="4BF9FCB1" w14:textId="77777777" w:rsidR="00164E4A" w:rsidRDefault="00906372" w:rsidP="000E17CF">
      <w:pPr>
        <w:rPr>
          <w:sz w:val="32"/>
          <w:szCs w:val="32"/>
          <w:rtl/>
          <w:lang w:bidi="ar-IQ"/>
        </w:rPr>
      </w:pPr>
      <w:r w:rsidRPr="00906372">
        <w:rPr>
          <w:rFonts w:hint="cs"/>
          <w:sz w:val="32"/>
          <w:szCs w:val="32"/>
          <w:rtl/>
          <w:lang w:bidi="ar-IQ"/>
        </w:rPr>
        <w:t xml:space="preserve"> ذيل الحديث لم يتعلق بهذه ال</w:t>
      </w:r>
      <w:r w:rsidR="00164E4A">
        <w:rPr>
          <w:rFonts w:hint="cs"/>
          <w:sz w:val="32"/>
          <w:szCs w:val="32"/>
          <w:rtl/>
          <w:lang w:bidi="ar-IQ"/>
        </w:rPr>
        <w:t>أ</w:t>
      </w:r>
      <w:r w:rsidRPr="00906372">
        <w:rPr>
          <w:rFonts w:hint="cs"/>
          <w:sz w:val="32"/>
          <w:szCs w:val="32"/>
          <w:rtl/>
          <w:lang w:bidi="ar-IQ"/>
        </w:rPr>
        <w:t xml:space="preserve">حكام بل بشيء </w:t>
      </w:r>
      <w:r w:rsidR="00164E4A">
        <w:rPr>
          <w:rFonts w:hint="cs"/>
          <w:sz w:val="32"/>
          <w:szCs w:val="32"/>
          <w:rtl/>
          <w:lang w:bidi="ar-IQ"/>
        </w:rPr>
        <w:t>آ</w:t>
      </w:r>
      <w:r w:rsidRPr="00906372">
        <w:rPr>
          <w:rFonts w:hint="cs"/>
          <w:sz w:val="32"/>
          <w:szCs w:val="32"/>
          <w:rtl/>
          <w:lang w:bidi="ar-IQ"/>
        </w:rPr>
        <w:t>خر</w:t>
      </w:r>
      <w:r w:rsidR="00164E4A">
        <w:rPr>
          <w:rFonts w:hint="cs"/>
          <w:sz w:val="32"/>
          <w:szCs w:val="32"/>
          <w:rtl/>
          <w:lang w:bidi="ar-IQ"/>
        </w:rPr>
        <w:t>.</w:t>
      </w:r>
    </w:p>
    <w:p w14:paraId="0257E46D" w14:textId="77777777" w:rsidR="00164E4A" w:rsidRDefault="00906372" w:rsidP="000E17CF">
      <w:pPr>
        <w:rPr>
          <w:sz w:val="32"/>
          <w:szCs w:val="32"/>
          <w:rtl/>
          <w:lang w:bidi="ar-IQ"/>
        </w:rPr>
      </w:pPr>
      <w:r w:rsidRPr="00906372">
        <w:rPr>
          <w:rFonts w:hint="cs"/>
          <w:sz w:val="32"/>
          <w:szCs w:val="32"/>
          <w:rtl/>
          <w:lang w:bidi="ar-IQ"/>
        </w:rPr>
        <w:t xml:space="preserve"> المهم القاعدة التي </w:t>
      </w:r>
      <w:r w:rsidR="00164E4A">
        <w:rPr>
          <w:rFonts w:hint="cs"/>
          <w:sz w:val="32"/>
          <w:szCs w:val="32"/>
          <w:rtl/>
          <w:lang w:bidi="ar-IQ"/>
        </w:rPr>
        <w:t>أ</w:t>
      </w:r>
      <w:r w:rsidRPr="00906372">
        <w:rPr>
          <w:rFonts w:hint="cs"/>
          <w:sz w:val="32"/>
          <w:szCs w:val="32"/>
          <w:rtl/>
          <w:lang w:bidi="ar-IQ"/>
        </w:rPr>
        <w:t xml:space="preserve">فادها </w:t>
      </w:r>
      <w:r w:rsidR="00164E4A">
        <w:rPr>
          <w:rFonts w:hint="cs"/>
          <w:sz w:val="32"/>
          <w:szCs w:val="32"/>
          <w:rtl/>
          <w:lang w:bidi="ar-IQ"/>
        </w:rPr>
        <w:t xml:space="preserve">عليه السلام أنه </w:t>
      </w:r>
      <w:r w:rsidRPr="00906372">
        <w:rPr>
          <w:rFonts w:hint="cs"/>
          <w:sz w:val="32"/>
          <w:szCs w:val="32"/>
          <w:rtl/>
          <w:lang w:bidi="ar-IQ"/>
        </w:rPr>
        <w:t xml:space="preserve">لا يسجد </w:t>
      </w:r>
      <w:r w:rsidR="00164E4A">
        <w:rPr>
          <w:rFonts w:hint="cs"/>
          <w:sz w:val="32"/>
          <w:szCs w:val="32"/>
          <w:rtl/>
          <w:lang w:bidi="ar-IQ"/>
        </w:rPr>
        <w:t>إ</w:t>
      </w:r>
      <w:r w:rsidRPr="00906372">
        <w:rPr>
          <w:rFonts w:hint="cs"/>
          <w:sz w:val="32"/>
          <w:szCs w:val="32"/>
          <w:rtl/>
          <w:lang w:bidi="ar-IQ"/>
        </w:rPr>
        <w:t xml:space="preserve">لا على الأرض </w:t>
      </w:r>
      <w:r w:rsidR="00164E4A">
        <w:rPr>
          <w:rFonts w:hint="cs"/>
          <w:sz w:val="32"/>
          <w:szCs w:val="32"/>
          <w:rtl/>
          <w:lang w:bidi="ar-IQ"/>
        </w:rPr>
        <w:t>أ</w:t>
      </w:r>
      <w:r w:rsidRPr="00906372">
        <w:rPr>
          <w:rFonts w:hint="cs"/>
          <w:sz w:val="32"/>
          <w:szCs w:val="32"/>
          <w:rtl/>
          <w:lang w:bidi="ar-IQ"/>
        </w:rPr>
        <w:t xml:space="preserve">و ما </w:t>
      </w:r>
      <w:r w:rsidR="00164E4A">
        <w:rPr>
          <w:rFonts w:hint="cs"/>
          <w:sz w:val="32"/>
          <w:szCs w:val="32"/>
          <w:rtl/>
          <w:lang w:bidi="ar-IQ"/>
        </w:rPr>
        <w:t>أ</w:t>
      </w:r>
      <w:r w:rsidRPr="00906372">
        <w:rPr>
          <w:rFonts w:hint="cs"/>
          <w:sz w:val="32"/>
          <w:szCs w:val="32"/>
          <w:rtl/>
          <w:lang w:bidi="ar-IQ"/>
        </w:rPr>
        <w:t>نب</w:t>
      </w:r>
      <w:r w:rsidR="00164E4A">
        <w:rPr>
          <w:rFonts w:hint="cs"/>
          <w:sz w:val="32"/>
          <w:szCs w:val="32"/>
          <w:rtl/>
          <w:lang w:bidi="ar-IQ"/>
        </w:rPr>
        <w:t>ت</w:t>
      </w:r>
      <w:r w:rsidRPr="00906372">
        <w:rPr>
          <w:rFonts w:hint="cs"/>
          <w:sz w:val="32"/>
          <w:szCs w:val="32"/>
          <w:rtl/>
          <w:lang w:bidi="ar-IQ"/>
        </w:rPr>
        <w:t xml:space="preserve">ته بشرط </w:t>
      </w:r>
      <w:r w:rsidR="00164E4A">
        <w:rPr>
          <w:rFonts w:hint="cs"/>
          <w:sz w:val="32"/>
          <w:szCs w:val="32"/>
          <w:rtl/>
          <w:lang w:bidi="ar-IQ"/>
        </w:rPr>
        <w:t>أ</w:t>
      </w:r>
      <w:r w:rsidRPr="00906372">
        <w:rPr>
          <w:rFonts w:hint="cs"/>
          <w:sz w:val="32"/>
          <w:szCs w:val="32"/>
          <w:rtl/>
          <w:lang w:bidi="ar-IQ"/>
        </w:rPr>
        <w:t>لا يكون ملبوسا</w:t>
      </w:r>
      <w:r w:rsidR="00164E4A">
        <w:rPr>
          <w:rFonts w:hint="cs"/>
          <w:sz w:val="32"/>
          <w:szCs w:val="32"/>
          <w:rtl/>
          <w:lang w:bidi="ar-IQ"/>
        </w:rPr>
        <w:t>ً</w:t>
      </w:r>
      <w:r w:rsidRPr="00906372">
        <w:rPr>
          <w:rFonts w:hint="cs"/>
          <w:sz w:val="32"/>
          <w:szCs w:val="32"/>
          <w:rtl/>
          <w:lang w:bidi="ar-IQ"/>
        </w:rPr>
        <w:t xml:space="preserve"> </w:t>
      </w:r>
      <w:r w:rsidR="00164E4A">
        <w:rPr>
          <w:rFonts w:hint="cs"/>
          <w:sz w:val="32"/>
          <w:szCs w:val="32"/>
          <w:rtl/>
          <w:lang w:bidi="ar-IQ"/>
        </w:rPr>
        <w:t>أ</w:t>
      </w:r>
      <w:r w:rsidRPr="00906372">
        <w:rPr>
          <w:rFonts w:hint="cs"/>
          <w:sz w:val="32"/>
          <w:szCs w:val="32"/>
          <w:rtl/>
          <w:lang w:bidi="ar-IQ"/>
        </w:rPr>
        <w:t>و مأكولا</w:t>
      </w:r>
      <w:r w:rsidR="00164E4A">
        <w:rPr>
          <w:rFonts w:hint="cs"/>
          <w:sz w:val="32"/>
          <w:szCs w:val="32"/>
          <w:rtl/>
          <w:lang w:bidi="ar-IQ"/>
        </w:rPr>
        <w:t>ً.</w:t>
      </w:r>
    </w:p>
    <w:p w14:paraId="5018FCDF" w14:textId="77777777" w:rsidR="00CB04D9" w:rsidRDefault="00906372" w:rsidP="000E17CF">
      <w:pPr>
        <w:rPr>
          <w:sz w:val="32"/>
          <w:szCs w:val="32"/>
          <w:rtl/>
          <w:lang w:bidi="ar-IQ"/>
        </w:rPr>
      </w:pPr>
      <w:r w:rsidRPr="00906372">
        <w:rPr>
          <w:rFonts w:hint="cs"/>
          <w:sz w:val="32"/>
          <w:szCs w:val="32"/>
          <w:rtl/>
          <w:lang w:bidi="ar-IQ"/>
        </w:rPr>
        <w:lastRenderedPageBreak/>
        <w:t xml:space="preserve">الطين الأرمني نوع </w:t>
      </w:r>
      <w:r w:rsidR="0091703F" w:rsidRPr="00906372">
        <w:rPr>
          <w:rFonts w:hint="cs"/>
          <w:sz w:val="32"/>
          <w:szCs w:val="32"/>
          <w:rtl/>
          <w:lang w:bidi="ar-IQ"/>
        </w:rPr>
        <w:t xml:space="preserve">من التراب </w:t>
      </w:r>
      <w:r w:rsidRPr="00906372">
        <w:rPr>
          <w:rFonts w:hint="cs"/>
          <w:sz w:val="32"/>
          <w:szCs w:val="32"/>
          <w:rtl/>
          <w:lang w:bidi="ar-IQ"/>
        </w:rPr>
        <w:t>من الأرض فلابد من صدق هذه القاعدة التي أسسها ال</w:t>
      </w:r>
      <w:r w:rsidR="0091703F">
        <w:rPr>
          <w:rFonts w:hint="cs"/>
          <w:sz w:val="32"/>
          <w:szCs w:val="32"/>
          <w:rtl/>
          <w:lang w:bidi="ar-IQ"/>
        </w:rPr>
        <w:t>إ</w:t>
      </w:r>
      <w:r w:rsidRPr="00906372">
        <w:rPr>
          <w:rFonts w:hint="cs"/>
          <w:sz w:val="32"/>
          <w:szCs w:val="32"/>
          <w:rtl/>
          <w:lang w:bidi="ar-IQ"/>
        </w:rPr>
        <w:t xml:space="preserve">مام (ع) </w:t>
      </w:r>
      <w:r w:rsidR="00CB04D9">
        <w:rPr>
          <w:rFonts w:hint="cs"/>
          <w:sz w:val="32"/>
          <w:szCs w:val="32"/>
          <w:rtl/>
          <w:lang w:bidi="ar-IQ"/>
        </w:rPr>
        <w:t>على هذا المورد.</w:t>
      </w:r>
    </w:p>
    <w:p w14:paraId="2A8C9EBC" w14:textId="77777777" w:rsidR="00CB04D9" w:rsidRDefault="00CB04D9" w:rsidP="000E17CF">
      <w:pPr>
        <w:rPr>
          <w:sz w:val="32"/>
          <w:szCs w:val="32"/>
          <w:rtl/>
          <w:lang w:bidi="ar-IQ"/>
        </w:rPr>
      </w:pPr>
      <w:r>
        <w:rPr>
          <w:rFonts w:hint="cs"/>
          <w:sz w:val="32"/>
          <w:szCs w:val="32"/>
          <w:rtl/>
          <w:lang w:bidi="ar-IQ"/>
        </w:rPr>
        <w:t>وعليه</w:t>
      </w:r>
      <w:r w:rsidR="00906372" w:rsidRPr="00906372">
        <w:rPr>
          <w:rFonts w:hint="cs"/>
          <w:sz w:val="32"/>
          <w:szCs w:val="32"/>
          <w:rtl/>
          <w:lang w:bidi="ar-IQ"/>
        </w:rPr>
        <w:t xml:space="preserve"> نوافق السيد </w:t>
      </w:r>
      <w:proofErr w:type="spellStart"/>
      <w:r w:rsidR="00906372" w:rsidRPr="00906372">
        <w:rPr>
          <w:rFonts w:hint="cs"/>
          <w:sz w:val="32"/>
          <w:szCs w:val="32"/>
          <w:rtl/>
          <w:lang w:bidi="ar-IQ"/>
        </w:rPr>
        <w:t>اليزدي</w:t>
      </w:r>
      <w:proofErr w:type="spellEnd"/>
      <w:r w:rsidR="00906372" w:rsidRPr="00906372">
        <w:rPr>
          <w:rFonts w:hint="cs"/>
          <w:sz w:val="32"/>
          <w:szCs w:val="32"/>
          <w:rtl/>
          <w:lang w:bidi="ar-IQ"/>
        </w:rPr>
        <w:t xml:space="preserve"> (رض) في هذا الحكم ب</w:t>
      </w:r>
      <w:r>
        <w:rPr>
          <w:rFonts w:hint="cs"/>
          <w:sz w:val="32"/>
          <w:szCs w:val="32"/>
          <w:rtl/>
          <w:lang w:bidi="ar-IQ"/>
        </w:rPr>
        <w:t>أ</w:t>
      </w:r>
      <w:r w:rsidR="00906372" w:rsidRPr="00906372">
        <w:rPr>
          <w:rFonts w:hint="cs"/>
          <w:sz w:val="32"/>
          <w:szCs w:val="32"/>
          <w:rtl/>
          <w:lang w:bidi="ar-IQ"/>
        </w:rPr>
        <w:t xml:space="preserve">ن هذا الطين الأرمني وكذلك المختوم </w:t>
      </w:r>
      <w:r>
        <w:rPr>
          <w:rFonts w:hint="cs"/>
          <w:sz w:val="32"/>
          <w:szCs w:val="32"/>
          <w:rtl/>
          <w:lang w:bidi="ar-IQ"/>
        </w:rPr>
        <w:t>يصح السجود عليه.</w:t>
      </w:r>
    </w:p>
    <w:p w14:paraId="23E795DA" w14:textId="77777777" w:rsidR="00AC4A19" w:rsidRDefault="00E6692F" w:rsidP="000E17CF">
      <w:pPr>
        <w:rPr>
          <w:sz w:val="32"/>
          <w:szCs w:val="32"/>
          <w:rtl/>
          <w:lang w:bidi="ar-IQ"/>
        </w:rPr>
      </w:pPr>
      <w:r>
        <w:rPr>
          <w:rFonts w:hint="cs"/>
          <w:sz w:val="32"/>
          <w:szCs w:val="32"/>
          <w:rtl/>
          <w:lang w:bidi="ar-IQ"/>
        </w:rPr>
        <w:t>مسألة</w:t>
      </w:r>
      <w:r w:rsidR="00906372" w:rsidRPr="00906372">
        <w:rPr>
          <w:rFonts w:hint="cs"/>
          <w:sz w:val="32"/>
          <w:szCs w:val="32"/>
          <w:rtl/>
          <w:lang w:bidi="ar-IQ"/>
        </w:rPr>
        <w:t xml:space="preserve"> أخرى</w:t>
      </w:r>
      <w:r w:rsidR="004B3409">
        <w:rPr>
          <w:rFonts w:hint="cs"/>
          <w:sz w:val="32"/>
          <w:szCs w:val="32"/>
          <w:rtl/>
          <w:lang w:bidi="ar-IQ"/>
        </w:rPr>
        <w:t xml:space="preserve"> </w:t>
      </w:r>
      <w:proofErr w:type="spellStart"/>
      <w:r w:rsidR="00906372" w:rsidRPr="00906372">
        <w:rPr>
          <w:rFonts w:hint="cs"/>
          <w:sz w:val="32"/>
          <w:szCs w:val="32"/>
          <w:rtl/>
          <w:lang w:bidi="ar-IQ"/>
        </w:rPr>
        <w:t>اليزدي</w:t>
      </w:r>
      <w:proofErr w:type="spellEnd"/>
      <w:r w:rsidR="00906372" w:rsidRPr="00906372">
        <w:rPr>
          <w:rFonts w:hint="cs"/>
          <w:sz w:val="32"/>
          <w:szCs w:val="32"/>
          <w:rtl/>
          <w:lang w:bidi="ar-IQ"/>
        </w:rPr>
        <w:t xml:space="preserve"> (رض) ذكر </w:t>
      </w:r>
      <w:r w:rsidR="004B3409">
        <w:rPr>
          <w:rFonts w:hint="cs"/>
          <w:sz w:val="32"/>
          <w:szCs w:val="32"/>
          <w:rtl/>
          <w:lang w:bidi="ar-IQ"/>
        </w:rPr>
        <w:t>أ</w:t>
      </w:r>
      <w:r w:rsidR="00906372" w:rsidRPr="00906372">
        <w:rPr>
          <w:rFonts w:hint="cs"/>
          <w:sz w:val="32"/>
          <w:szCs w:val="32"/>
          <w:rtl/>
          <w:lang w:bidi="ar-IQ"/>
        </w:rPr>
        <w:t xml:space="preserve">دوية مختلفة، ثم استشكل في جواز السجود عليها، والسر في </w:t>
      </w:r>
      <w:r w:rsidR="004B3409">
        <w:rPr>
          <w:rFonts w:hint="cs"/>
          <w:sz w:val="32"/>
          <w:szCs w:val="32"/>
          <w:rtl/>
          <w:lang w:bidi="ar-IQ"/>
        </w:rPr>
        <w:t>إ</w:t>
      </w:r>
      <w:r w:rsidR="00906372" w:rsidRPr="00906372">
        <w:rPr>
          <w:rFonts w:hint="cs"/>
          <w:sz w:val="32"/>
          <w:szCs w:val="32"/>
          <w:rtl/>
          <w:lang w:bidi="ar-IQ"/>
        </w:rPr>
        <w:t xml:space="preserve">شكاله </w:t>
      </w:r>
      <w:r w:rsidR="0062739C">
        <w:rPr>
          <w:rFonts w:hint="cs"/>
          <w:sz w:val="32"/>
          <w:szCs w:val="32"/>
          <w:rtl/>
          <w:lang w:bidi="ar-IQ"/>
        </w:rPr>
        <w:t>أنه بحسب</w:t>
      </w:r>
      <w:r w:rsidR="00906372" w:rsidRPr="00906372">
        <w:rPr>
          <w:rFonts w:hint="cs"/>
          <w:sz w:val="32"/>
          <w:szCs w:val="32"/>
          <w:rtl/>
          <w:lang w:bidi="ar-IQ"/>
        </w:rPr>
        <w:t xml:space="preserve"> </w:t>
      </w:r>
      <w:r w:rsidR="0062739C">
        <w:rPr>
          <w:rFonts w:hint="cs"/>
          <w:sz w:val="32"/>
          <w:szCs w:val="32"/>
          <w:rtl/>
          <w:lang w:bidi="ar-IQ"/>
        </w:rPr>
        <w:t>ال</w:t>
      </w:r>
      <w:r w:rsidR="00906372" w:rsidRPr="00906372">
        <w:rPr>
          <w:rFonts w:hint="cs"/>
          <w:sz w:val="32"/>
          <w:szCs w:val="32"/>
          <w:rtl/>
          <w:lang w:bidi="ar-IQ"/>
        </w:rPr>
        <w:t xml:space="preserve">قاعدة التي </w:t>
      </w:r>
      <w:r w:rsidR="0062739C">
        <w:rPr>
          <w:rFonts w:hint="cs"/>
          <w:sz w:val="32"/>
          <w:szCs w:val="32"/>
          <w:rtl/>
          <w:lang w:bidi="ar-IQ"/>
        </w:rPr>
        <w:t>أ</w:t>
      </w:r>
      <w:r w:rsidR="00906372" w:rsidRPr="00906372">
        <w:rPr>
          <w:rFonts w:hint="cs"/>
          <w:sz w:val="32"/>
          <w:szCs w:val="32"/>
          <w:rtl/>
          <w:lang w:bidi="ar-IQ"/>
        </w:rPr>
        <w:t>فادها ال</w:t>
      </w:r>
      <w:r w:rsidR="0062739C">
        <w:rPr>
          <w:rFonts w:hint="cs"/>
          <w:sz w:val="32"/>
          <w:szCs w:val="32"/>
          <w:rtl/>
          <w:lang w:bidi="ar-IQ"/>
        </w:rPr>
        <w:t>إ</w:t>
      </w:r>
      <w:r w:rsidR="00906372" w:rsidRPr="00906372">
        <w:rPr>
          <w:rFonts w:hint="cs"/>
          <w:sz w:val="32"/>
          <w:szCs w:val="32"/>
          <w:rtl/>
          <w:lang w:bidi="ar-IQ"/>
        </w:rPr>
        <w:t xml:space="preserve">مام الصادق (ع) هذه الأمور التي ذكرها (قده) تنبت من الأرض ولكن بما </w:t>
      </w:r>
      <w:r w:rsidR="0062739C">
        <w:rPr>
          <w:rFonts w:hint="cs"/>
          <w:sz w:val="32"/>
          <w:szCs w:val="32"/>
          <w:rtl/>
          <w:lang w:bidi="ar-IQ"/>
        </w:rPr>
        <w:t>أ</w:t>
      </w:r>
      <w:r w:rsidR="00906372" w:rsidRPr="00906372">
        <w:rPr>
          <w:rFonts w:hint="cs"/>
          <w:sz w:val="32"/>
          <w:szCs w:val="32"/>
          <w:rtl/>
          <w:lang w:bidi="ar-IQ"/>
        </w:rPr>
        <w:t xml:space="preserve">نها تستعمل </w:t>
      </w:r>
      <w:r w:rsidR="00AC4A19">
        <w:rPr>
          <w:rFonts w:hint="cs"/>
          <w:sz w:val="32"/>
          <w:szCs w:val="32"/>
          <w:rtl/>
          <w:lang w:bidi="ar-IQ"/>
        </w:rPr>
        <w:t>للتداوي</w:t>
      </w:r>
      <w:r w:rsidR="00906372" w:rsidRPr="00906372">
        <w:rPr>
          <w:rFonts w:hint="cs"/>
          <w:sz w:val="32"/>
          <w:szCs w:val="32"/>
          <w:rtl/>
          <w:lang w:bidi="ar-IQ"/>
        </w:rPr>
        <w:t xml:space="preserve"> فبعضها مأكول في الطب في العلاج وبعضها مأكول عادة</w:t>
      </w:r>
      <w:r w:rsidR="00AC4A19">
        <w:rPr>
          <w:rFonts w:hint="cs"/>
          <w:sz w:val="32"/>
          <w:szCs w:val="32"/>
          <w:rtl/>
          <w:lang w:bidi="ar-IQ"/>
        </w:rPr>
        <w:t>.</w:t>
      </w:r>
    </w:p>
    <w:p w14:paraId="4597D8C3" w14:textId="6DC1C0D5" w:rsidR="00243B59" w:rsidRDefault="00906372" w:rsidP="000E17CF">
      <w:pPr>
        <w:rPr>
          <w:sz w:val="32"/>
          <w:szCs w:val="32"/>
          <w:rtl/>
          <w:lang w:bidi="ar-IQ"/>
        </w:rPr>
      </w:pPr>
      <w:r w:rsidRPr="00906372">
        <w:rPr>
          <w:rFonts w:hint="cs"/>
          <w:sz w:val="32"/>
          <w:szCs w:val="32"/>
          <w:rtl/>
          <w:lang w:bidi="ar-IQ"/>
        </w:rPr>
        <w:t xml:space="preserve">حكم السيد الأعظم (رض) </w:t>
      </w:r>
      <w:r w:rsidR="00243B59">
        <w:rPr>
          <w:rFonts w:hint="cs"/>
          <w:sz w:val="32"/>
          <w:szCs w:val="32"/>
          <w:rtl/>
          <w:lang w:bidi="ar-IQ"/>
        </w:rPr>
        <w:t>ب</w:t>
      </w:r>
      <w:r w:rsidRPr="00906372">
        <w:rPr>
          <w:rFonts w:hint="cs"/>
          <w:sz w:val="32"/>
          <w:szCs w:val="32"/>
          <w:rtl/>
          <w:lang w:bidi="ar-IQ"/>
        </w:rPr>
        <w:t>جو</w:t>
      </w:r>
      <w:r w:rsidR="00243B59">
        <w:rPr>
          <w:rFonts w:hint="cs"/>
          <w:sz w:val="32"/>
          <w:szCs w:val="32"/>
          <w:rtl/>
          <w:lang w:bidi="ar-IQ"/>
        </w:rPr>
        <w:t>ا</w:t>
      </w:r>
      <w:r w:rsidRPr="00906372">
        <w:rPr>
          <w:rFonts w:hint="cs"/>
          <w:sz w:val="32"/>
          <w:szCs w:val="32"/>
          <w:rtl/>
          <w:lang w:bidi="ar-IQ"/>
        </w:rPr>
        <w:t xml:space="preserve">ز السجود عليها </w:t>
      </w:r>
      <w:r w:rsidR="00243B59" w:rsidRPr="00906372">
        <w:rPr>
          <w:rFonts w:hint="cs"/>
          <w:sz w:val="32"/>
          <w:szCs w:val="32"/>
          <w:rtl/>
          <w:lang w:bidi="ar-IQ"/>
        </w:rPr>
        <w:t>كلها</w:t>
      </w:r>
      <w:r w:rsidR="00243B59">
        <w:rPr>
          <w:rFonts w:hint="cs"/>
          <w:sz w:val="32"/>
          <w:szCs w:val="32"/>
          <w:rtl/>
          <w:lang w:bidi="ar-IQ"/>
        </w:rPr>
        <w:t>.</w:t>
      </w:r>
    </w:p>
    <w:p w14:paraId="341BB21A" w14:textId="77777777" w:rsidR="008F4CFF" w:rsidRDefault="00906372" w:rsidP="000E17CF">
      <w:pPr>
        <w:rPr>
          <w:sz w:val="32"/>
          <w:szCs w:val="32"/>
          <w:rtl/>
          <w:lang w:bidi="ar-IQ"/>
        </w:rPr>
      </w:pPr>
      <w:r w:rsidRPr="00906372">
        <w:rPr>
          <w:rFonts w:hint="cs"/>
          <w:sz w:val="32"/>
          <w:szCs w:val="32"/>
          <w:rtl/>
          <w:lang w:bidi="ar-IQ"/>
        </w:rPr>
        <w:t xml:space="preserve"> </w:t>
      </w:r>
      <w:r w:rsidR="008F4CFF">
        <w:rPr>
          <w:rFonts w:hint="cs"/>
          <w:sz w:val="32"/>
          <w:szCs w:val="32"/>
          <w:rtl/>
          <w:lang w:bidi="ar-IQ"/>
        </w:rPr>
        <w:t xml:space="preserve">أما </w:t>
      </w:r>
      <w:r w:rsidRPr="00906372">
        <w:rPr>
          <w:rFonts w:hint="cs"/>
          <w:sz w:val="32"/>
          <w:szCs w:val="32"/>
          <w:rtl/>
          <w:lang w:bidi="ar-IQ"/>
        </w:rPr>
        <w:t xml:space="preserve">السيد الحكيم </w:t>
      </w:r>
      <w:r w:rsidR="008F4CFF">
        <w:rPr>
          <w:rFonts w:hint="cs"/>
          <w:sz w:val="32"/>
          <w:szCs w:val="32"/>
          <w:rtl/>
          <w:lang w:bidi="ar-IQ"/>
        </w:rPr>
        <w:t xml:space="preserve">فقد </w:t>
      </w:r>
      <w:r w:rsidRPr="00906372">
        <w:rPr>
          <w:rFonts w:hint="cs"/>
          <w:sz w:val="32"/>
          <w:szCs w:val="32"/>
          <w:rtl/>
          <w:lang w:bidi="ar-IQ"/>
        </w:rPr>
        <w:t xml:space="preserve">ذهب </w:t>
      </w:r>
      <w:r w:rsidR="00243B59">
        <w:rPr>
          <w:rFonts w:hint="cs"/>
          <w:sz w:val="32"/>
          <w:szCs w:val="32"/>
          <w:rtl/>
          <w:lang w:bidi="ar-IQ"/>
        </w:rPr>
        <w:t>إ</w:t>
      </w:r>
      <w:r w:rsidRPr="00906372">
        <w:rPr>
          <w:rFonts w:hint="cs"/>
          <w:sz w:val="32"/>
          <w:szCs w:val="32"/>
          <w:rtl/>
          <w:lang w:bidi="ar-IQ"/>
        </w:rPr>
        <w:t xml:space="preserve">لى جانب </w:t>
      </w:r>
      <w:r w:rsidR="00243B59">
        <w:rPr>
          <w:rFonts w:hint="cs"/>
          <w:sz w:val="32"/>
          <w:szCs w:val="32"/>
          <w:rtl/>
          <w:lang w:bidi="ar-IQ"/>
        </w:rPr>
        <w:t>آ</w:t>
      </w:r>
      <w:r w:rsidRPr="00906372">
        <w:rPr>
          <w:rFonts w:hint="cs"/>
          <w:sz w:val="32"/>
          <w:szCs w:val="32"/>
          <w:rtl/>
          <w:lang w:bidi="ar-IQ"/>
        </w:rPr>
        <w:t xml:space="preserve">خر </w:t>
      </w:r>
      <w:r w:rsidR="00243B59">
        <w:rPr>
          <w:rFonts w:hint="cs"/>
          <w:sz w:val="32"/>
          <w:szCs w:val="32"/>
          <w:rtl/>
          <w:lang w:bidi="ar-IQ"/>
        </w:rPr>
        <w:t>وهو أ</w:t>
      </w:r>
      <w:r w:rsidRPr="00906372">
        <w:rPr>
          <w:rFonts w:hint="cs"/>
          <w:sz w:val="32"/>
          <w:szCs w:val="32"/>
          <w:rtl/>
          <w:lang w:bidi="ar-IQ"/>
        </w:rPr>
        <w:t xml:space="preserve">ن الشيء في حد نفسه قد يصلح </w:t>
      </w:r>
      <w:r w:rsidR="00243B59">
        <w:rPr>
          <w:rFonts w:hint="cs"/>
          <w:sz w:val="32"/>
          <w:szCs w:val="32"/>
          <w:rtl/>
          <w:lang w:bidi="ar-IQ"/>
        </w:rPr>
        <w:t>لأ</w:t>
      </w:r>
      <w:r w:rsidRPr="00906372">
        <w:rPr>
          <w:rFonts w:hint="cs"/>
          <w:sz w:val="32"/>
          <w:szCs w:val="32"/>
          <w:rtl/>
          <w:lang w:bidi="ar-IQ"/>
        </w:rPr>
        <w:t xml:space="preserve">ن يعد من المأكول حسب ذاته </w:t>
      </w:r>
      <w:r w:rsidR="006065FA">
        <w:rPr>
          <w:rFonts w:hint="cs"/>
          <w:sz w:val="32"/>
          <w:szCs w:val="32"/>
          <w:rtl/>
          <w:lang w:bidi="ar-IQ"/>
        </w:rPr>
        <w:t>أو لا</w:t>
      </w:r>
      <w:r w:rsidRPr="00906372">
        <w:rPr>
          <w:rFonts w:hint="cs"/>
          <w:sz w:val="32"/>
          <w:szCs w:val="32"/>
          <w:rtl/>
          <w:lang w:bidi="ar-IQ"/>
        </w:rPr>
        <w:t xml:space="preserve">، </w:t>
      </w:r>
      <w:r w:rsidR="006065FA">
        <w:rPr>
          <w:rFonts w:hint="cs"/>
          <w:sz w:val="32"/>
          <w:szCs w:val="32"/>
          <w:rtl/>
          <w:lang w:bidi="ar-IQ"/>
        </w:rPr>
        <w:t>ف</w:t>
      </w:r>
      <w:r w:rsidRPr="00906372">
        <w:rPr>
          <w:rFonts w:hint="cs"/>
          <w:sz w:val="32"/>
          <w:szCs w:val="32"/>
          <w:rtl/>
          <w:lang w:bidi="ar-IQ"/>
        </w:rPr>
        <w:t>إن كان م</w:t>
      </w:r>
      <w:r w:rsidR="006065FA">
        <w:rPr>
          <w:rFonts w:hint="cs"/>
          <w:sz w:val="32"/>
          <w:szCs w:val="32"/>
          <w:rtl/>
          <w:lang w:bidi="ar-IQ"/>
        </w:rPr>
        <w:t>م</w:t>
      </w:r>
      <w:r w:rsidRPr="00906372">
        <w:rPr>
          <w:rFonts w:hint="cs"/>
          <w:sz w:val="32"/>
          <w:szCs w:val="32"/>
          <w:rtl/>
          <w:lang w:bidi="ar-IQ"/>
        </w:rPr>
        <w:t xml:space="preserve">ا يحسب مأكولاً من ذاته فلا يجوز السجود عليه </w:t>
      </w:r>
      <w:r w:rsidR="005A6E7A">
        <w:rPr>
          <w:rFonts w:hint="cs"/>
          <w:sz w:val="32"/>
          <w:szCs w:val="32"/>
          <w:rtl/>
          <w:lang w:bidi="ar-IQ"/>
        </w:rPr>
        <w:t>وإلا فلا</w:t>
      </w:r>
      <w:r w:rsidRPr="00906372">
        <w:rPr>
          <w:rFonts w:hint="cs"/>
          <w:sz w:val="32"/>
          <w:szCs w:val="32"/>
          <w:rtl/>
          <w:lang w:bidi="ar-IQ"/>
        </w:rPr>
        <w:t xml:space="preserve"> فكأنه (رض) تمكن من التخلص من ال</w:t>
      </w:r>
      <w:r w:rsidR="005A6E7A">
        <w:rPr>
          <w:rFonts w:hint="cs"/>
          <w:sz w:val="32"/>
          <w:szCs w:val="32"/>
          <w:rtl/>
          <w:lang w:bidi="ar-IQ"/>
        </w:rPr>
        <w:t>إ</w:t>
      </w:r>
      <w:r w:rsidRPr="00906372">
        <w:rPr>
          <w:rFonts w:hint="cs"/>
          <w:sz w:val="32"/>
          <w:szCs w:val="32"/>
          <w:rtl/>
          <w:lang w:bidi="ar-IQ"/>
        </w:rPr>
        <w:t xml:space="preserve">شكال الذي وجهته الى السيد الأعظم (رض) </w:t>
      </w:r>
      <w:r w:rsidR="008F4CFF">
        <w:rPr>
          <w:rFonts w:hint="cs"/>
          <w:sz w:val="32"/>
          <w:szCs w:val="32"/>
          <w:rtl/>
          <w:lang w:bidi="ar-IQ"/>
        </w:rPr>
        <w:t>بهذا التفصيل.</w:t>
      </w:r>
    </w:p>
    <w:p w14:paraId="552E03D8" w14:textId="77777777" w:rsidR="00D63B38" w:rsidRDefault="00906372" w:rsidP="000E17CF">
      <w:pPr>
        <w:rPr>
          <w:sz w:val="32"/>
          <w:szCs w:val="32"/>
          <w:rtl/>
          <w:lang w:bidi="ar-IQ"/>
        </w:rPr>
      </w:pPr>
      <w:r w:rsidRPr="00906372">
        <w:rPr>
          <w:rFonts w:hint="cs"/>
          <w:sz w:val="32"/>
          <w:szCs w:val="32"/>
          <w:rtl/>
          <w:lang w:bidi="ar-IQ"/>
        </w:rPr>
        <w:t xml:space="preserve">وبهذا البيان يتبين </w:t>
      </w:r>
      <w:r w:rsidR="00535E16">
        <w:rPr>
          <w:rFonts w:hint="cs"/>
          <w:sz w:val="32"/>
          <w:szCs w:val="32"/>
          <w:rtl/>
          <w:lang w:bidi="ar-IQ"/>
        </w:rPr>
        <w:t>أ</w:t>
      </w:r>
      <w:r w:rsidRPr="00906372">
        <w:rPr>
          <w:rFonts w:hint="cs"/>
          <w:sz w:val="32"/>
          <w:szCs w:val="32"/>
          <w:rtl/>
          <w:lang w:bidi="ar-IQ"/>
        </w:rPr>
        <w:t xml:space="preserve">ن هذه الأمور المذكورة في كلام </w:t>
      </w:r>
      <w:proofErr w:type="spellStart"/>
      <w:r w:rsidRPr="00906372">
        <w:rPr>
          <w:rFonts w:hint="cs"/>
          <w:sz w:val="32"/>
          <w:szCs w:val="32"/>
          <w:rtl/>
          <w:lang w:bidi="ar-IQ"/>
        </w:rPr>
        <w:t>اليزدي</w:t>
      </w:r>
      <w:proofErr w:type="spellEnd"/>
      <w:r w:rsidRPr="00906372">
        <w:rPr>
          <w:rFonts w:hint="cs"/>
          <w:sz w:val="32"/>
          <w:szCs w:val="32"/>
          <w:rtl/>
          <w:lang w:bidi="ar-IQ"/>
        </w:rPr>
        <w:t xml:space="preserve"> (رض) ليست محكومة بحكم واحد، </w:t>
      </w:r>
      <w:r w:rsidR="00535E16">
        <w:rPr>
          <w:rFonts w:hint="cs"/>
          <w:sz w:val="32"/>
          <w:szCs w:val="32"/>
          <w:rtl/>
          <w:lang w:bidi="ar-IQ"/>
        </w:rPr>
        <w:t>ولذا</w:t>
      </w:r>
      <w:r w:rsidRPr="00906372">
        <w:rPr>
          <w:rFonts w:hint="cs"/>
          <w:sz w:val="32"/>
          <w:szCs w:val="32"/>
          <w:rtl/>
          <w:lang w:bidi="ar-IQ"/>
        </w:rPr>
        <w:t xml:space="preserve"> </w:t>
      </w:r>
      <w:r w:rsidR="00535E16" w:rsidRPr="00906372">
        <w:rPr>
          <w:rFonts w:hint="cs"/>
          <w:sz w:val="32"/>
          <w:szCs w:val="32"/>
          <w:rtl/>
          <w:lang w:bidi="ar-IQ"/>
        </w:rPr>
        <w:t xml:space="preserve">لم يحكم </w:t>
      </w:r>
      <w:r w:rsidRPr="00906372">
        <w:rPr>
          <w:rFonts w:hint="cs"/>
          <w:sz w:val="32"/>
          <w:szCs w:val="32"/>
          <w:rtl/>
          <w:lang w:bidi="ar-IQ"/>
        </w:rPr>
        <w:t xml:space="preserve">السيد الحكيم بجواز السجود عليها كلها بل </w:t>
      </w:r>
      <w:r w:rsidR="00535E16">
        <w:rPr>
          <w:rFonts w:hint="cs"/>
          <w:sz w:val="32"/>
          <w:szCs w:val="32"/>
          <w:rtl/>
          <w:lang w:bidi="ar-IQ"/>
        </w:rPr>
        <w:t>ب</w:t>
      </w:r>
      <w:r w:rsidRPr="00906372">
        <w:rPr>
          <w:rFonts w:hint="cs"/>
          <w:sz w:val="32"/>
          <w:szCs w:val="32"/>
          <w:rtl/>
          <w:lang w:bidi="ar-IQ"/>
        </w:rPr>
        <w:t xml:space="preserve">حسب </w:t>
      </w:r>
      <w:r w:rsidR="00D63B38">
        <w:rPr>
          <w:rFonts w:hint="cs"/>
          <w:sz w:val="32"/>
          <w:szCs w:val="32"/>
          <w:rtl/>
          <w:lang w:bidi="ar-IQ"/>
        </w:rPr>
        <w:t>صلاحيته</w:t>
      </w:r>
      <w:r w:rsidRPr="00906372">
        <w:rPr>
          <w:rFonts w:hint="cs"/>
          <w:sz w:val="32"/>
          <w:szCs w:val="32"/>
          <w:rtl/>
          <w:lang w:bidi="ar-IQ"/>
        </w:rPr>
        <w:t xml:space="preserve"> لل</w:t>
      </w:r>
      <w:r w:rsidR="00D63B38">
        <w:rPr>
          <w:rFonts w:hint="cs"/>
          <w:sz w:val="32"/>
          <w:szCs w:val="32"/>
          <w:rtl/>
          <w:lang w:bidi="ar-IQ"/>
        </w:rPr>
        <w:t>أ</w:t>
      </w:r>
      <w:r w:rsidRPr="00906372">
        <w:rPr>
          <w:rFonts w:hint="cs"/>
          <w:sz w:val="32"/>
          <w:szCs w:val="32"/>
          <w:rtl/>
          <w:lang w:bidi="ar-IQ"/>
        </w:rPr>
        <w:t>كل فلا يجوز السجود عليها</w:t>
      </w:r>
      <w:r w:rsidR="00D63B38">
        <w:rPr>
          <w:rFonts w:hint="cs"/>
          <w:sz w:val="32"/>
          <w:szCs w:val="32"/>
          <w:rtl/>
          <w:lang w:bidi="ar-IQ"/>
        </w:rPr>
        <w:t xml:space="preserve"> وإلا يجوز كما تقدم.</w:t>
      </w:r>
    </w:p>
    <w:p w14:paraId="21BE1358" w14:textId="77777777" w:rsidR="00C30789" w:rsidRDefault="00906372" w:rsidP="000E17CF">
      <w:pPr>
        <w:rPr>
          <w:sz w:val="32"/>
          <w:szCs w:val="32"/>
          <w:rtl/>
          <w:lang w:bidi="ar-IQ"/>
        </w:rPr>
      </w:pPr>
      <w:r w:rsidRPr="00906372">
        <w:rPr>
          <w:rFonts w:hint="cs"/>
          <w:sz w:val="32"/>
          <w:szCs w:val="32"/>
          <w:rtl/>
          <w:lang w:bidi="ar-IQ"/>
        </w:rPr>
        <w:t xml:space="preserve"> ولعل الصحيح </w:t>
      </w:r>
      <w:r w:rsidR="00D63B38" w:rsidRPr="00906372">
        <w:rPr>
          <w:rFonts w:hint="cs"/>
          <w:sz w:val="32"/>
          <w:szCs w:val="32"/>
          <w:rtl/>
          <w:lang w:bidi="ar-IQ"/>
        </w:rPr>
        <w:t xml:space="preserve">مقتضى كلام الحكيم (رض) </w:t>
      </w:r>
      <w:r w:rsidRPr="00906372">
        <w:rPr>
          <w:rFonts w:hint="cs"/>
          <w:sz w:val="32"/>
          <w:szCs w:val="32"/>
          <w:rtl/>
          <w:lang w:bidi="ar-IQ"/>
        </w:rPr>
        <w:t xml:space="preserve">لا ما </w:t>
      </w:r>
      <w:r w:rsidR="00D63B38">
        <w:rPr>
          <w:rFonts w:hint="cs"/>
          <w:sz w:val="32"/>
          <w:szCs w:val="32"/>
          <w:rtl/>
          <w:lang w:bidi="ar-IQ"/>
        </w:rPr>
        <w:t>أ</w:t>
      </w:r>
      <w:r w:rsidRPr="00906372">
        <w:rPr>
          <w:rFonts w:hint="cs"/>
          <w:sz w:val="32"/>
          <w:szCs w:val="32"/>
          <w:rtl/>
          <w:lang w:bidi="ar-IQ"/>
        </w:rPr>
        <w:t>فاده السيد الأعظم (رض) حيث جوز السجود عليها كلها</w:t>
      </w:r>
      <w:r w:rsidR="00C30789">
        <w:rPr>
          <w:rFonts w:hint="cs"/>
          <w:sz w:val="32"/>
          <w:szCs w:val="32"/>
          <w:rtl/>
          <w:lang w:bidi="ar-IQ"/>
        </w:rPr>
        <w:t>.</w:t>
      </w:r>
    </w:p>
    <w:p w14:paraId="36F818B1" w14:textId="7F1E757A" w:rsidR="00306F07" w:rsidRPr="00906372" w:rsidRDefault="00C30789" w:rsidP="00C30789">
      <w:pPr>
        <w:rPr>
          <w:sz w:val="32"/>
          <w:szCs w:val="32"/>
        </w:rPr>
      </w:pPr>
      <w:r>
        <w:rPr>
          <w:rFonts w:hint="cs"/>
          <w:sz w:val="32"/>
          <w:szCs w:val="32"/>
          <w:rtl/>
          <w:lang w:bidi="ar-IQ"/>
        </w:rPr>
        <w:t>ف</w:t>
      </w:r>
      <w:r w:rsidR="00906372" w:rsidRPr="00906372">
        <w:rPr>
          <w:rFonts w:hint="cs"/>
          <w:sz w:val="32"/>
          <w:szCs w:val="32"/>
          <w:rtl/>
          <w:lang w:bidi="ar-IQ"/>
        </w:rPr>
        <w:t xml:space="preserve"> الذي نلتزم به ما </w:t>
      </w:r>
      <w:r>
        <w:rPr>
          <w:rFonts w:hint="cs"/>
          <w:sz w:val="32"/>
          <w:szCs w:val="32"/>
          <w:rtl/>
          <w:lang w:bidi="ar-IQ"/>
        </w:rPr>
        <w:t>أ</w:t>
      </w:r>
      <w:r w:rsidR="00906372" w:rsidRPr="00906372">
        <w:rPr>
          <w:rFonts w:hint="cs"/>
          <w:sz w:val="32"/>
          <w:szCs w:val="32"/>
          <w:rtl/>
          <w:lang w:bidi="ar-IQ"/>
        </w:rPr>
        <w:t xml:space="preserve">فاده حكيم الفقهاء (رض) </w:t>
      </w:r>
      <w:r>
        <w:rPr>
          <w:rFonts w:hint="cs"/>
          <w:sz w:val="32"/>
          <w:szCs w:val="32"/>
          <w:rtl/>
          <w:lang w:bidi="ar-IQ"/>
        </w:rPr>
        <w:t>وأ</w:t>
      </w:r>
      <w:r w:rsidR="00906372" w:rsidRPr="00906372">
        <w:rPr>
          <w:rFonts w:hint="cs"/>
          <w:sz w:val="32"/>
          <w:szCs w:val="32"/>
          <w:rtl/>
          <w:lang w:bidi="ar-IQ"/>
        </w:rPr>
        <w:t xml:space="preserve">ما ما </w:t>
      </w:r>
      <w:r>
        <w:rPr>
          <w:rFonts w:hint="cs"/>
          <w:sz w:val="32"/>
          <w:szCs w:val="32"/>
          <w:rtl/>
          <w:lang w:bidi="ar-IQ"/>
        </w:rPr>
        <w:t>أ</w:t>
      </w:r>
      <w:r w:rsidR="00906372" w:rsidRPr="00906372">
        <w:rPr>
          <w:rFonts w:hint="cs"/>
          <w:sz w:val="32"/>
          <w:szCs w:val="32"/>
          <w:rtl/>
          <w:lang w:bidi="ar-IQ"/>
        </w:rPr>
        <w:t xml:space="preserve">فاده السيد الأعظم فغير واضح علينا والحمد لله رب العالمين. </w:t>
      </w:r>
    </w:p>
    <w:sectPr w:rsidR="00306F07" w:rsidRPr="00906372"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372"/>
    <w:rsid w:val="00041376"/>
    <w:rsid w:val="000E17CF"/>
    <w:rsid w:val="00164E4A"/>
    <w:rsid w:val="001C3809"/>
    <w:rsid w:val="00243B59"/>
    <w:rsid w:val="00306F07"/>
    <w:rsid w:val="003A3048"/>
    <w:rsid w:val="004B3409"/>
    <w:rsid w:val="00535E16"/>
    <w:rsid w:val="005A6E7A"/>
    <w:rsid w:val="005F72A1"/>
    <w:rsid w:val="006065FA"/>
    <w:rsid w:val="0062739C"/>
    <w:rsid w:val="00703002"/>
    <w:rsid w:val="007608A0"/>
    <w:rsid w:val="00811EC9"/>
    <w:rsid w:val="008F4CFF"/>
    <w:rsid w:val="00906372"/>
    <w:rsid w:val="0091703F"/>
    <w:rsid w:val="00AC4A19"/>
    <w:rsid w:val="00AE5720"/>
    <w:rsid w:val="00AE603B"/>
    <w:rsid w:val="00AE6656"/>
    <w:rsid w:val="00C03002"/>
    <w:rsid w:val="00C30789"/>
    <w:rsid w:val="00CB04D9"/>
    <w:rsid w:val="00D4449A"/>
    <w:rsid w:val="00D63B38"/>
    <w:rsid w:val="00E6692F"/>
    <w:rsid w:val="00F83C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D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372"/>
    <w:pPr>
      <w:bidi/>
    </w:pPr>
  </w:style>
  <w:style w:type="paragraph" w:styleId="1">
    <w:name w:val="heading 1"/>
    <w:basedOn w:val="a"/>
    <w:next w:val="a"/>
    <w:link w:val="1Char"/>
    <w:uiPriority w:val="9"/>
    <w:qFormat/>
    <w:rsid w:val="0090637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90637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90637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90637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90637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9063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063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063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063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90637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90637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90637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90637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906372"/>
    <w:rPr>
      <w:rFonts w:eastAsiaTheme="majorEastAsia" w:cstheme="majorBidi"/>
      <w:color w:val="365F91" w:themeColor="accent1" w:themeShade="BF"/>
    </w:rPr>
  </w:style>
  <w:style w:type="character" w:customStyle="1" w:styleId="6Char">
    <w:name w:val="عنوان 6 Char"/>
    <w:basedOn w:val="a0"/>
    <w:link w:val="6"/>
    <w:uiPriority w:val="9"/>
    <w:semiHidden/>
    <w:rsid w:val="00906372"/>
    <w:rPr>
      <w:rFonts w:eastAsiaTheme="majorEastAsia" w:cstheme="majorBidi"/>
      <w:i/>
      <w:iCs/>
      <w:color w:val="595959" w:themeColor="text1" w:themeTint="A6"/>
    </w:rPr>
  </w:style>
  <w:style w:type="character" w:customStyle="1" w:styleId="7Char">
    <w:name w:val="عنوان 7 Char"/>
    <w:basedOn w:val="a0"/>
    <w:link w:val="7"/>
    <w:uiPriority w:val="9"/>
    <w:semiHidden/>
    <w:rsid w:val="00906372"/>
    <w:rPr>
      <w:rFonts w:eastAsiaTheme="majorEastAsia" w:cstheme="majorBidi"/>
      <w:color w:val="595959" w:themeColor="text1" w:themeTint="A6"/>
    </w:rPr>
  </w:style>
  <w:style w:type="character" w:customStyle="1" w:styleId="8Char">
    <w:name w:val="عنوان 8 Char"/>
    <w:basedOn w:val="a0"/>
    <w:link w:val="8"/>
    <w:uiPriority w:val="9"/>
    <w:semiHidden/>
    <w:rsid w:val="00906372"/>
    <w:rPr>
      <w:rFonts w:eastAsiaTheme="majorEastAsia" w:cstheme="majorBidi"/>
      <w:i/>
      <w:iCs/>
      <w:color w:val="272727" w:themeColor="text1" w:themeTint="D8"/>
    </w:rPr>
  </w:style>
  <w:style w:type="character" w:customStyle="1" w:styleId="9Char">
    <w:name w:val="عنوان 9 Char"/>
    <w:basedOn w:val="a0"/>
    <w:link w:val="9"/>
    <w:uiPriority w:val="9"/>
    <w:semiHidden/>
    <w:rsid w:val="00906372"/>
    <w:rPr>
      <w:rFonts w:eastAsiaTheme="majorEastAsia" w:cstheme="majorBidi"/>
      <w:color w:val="272727" w:themeColor="text1" w:themeTint="D8"/>
    </w:rPr>
  </w:style>
  <w:style w:type="paragraph" w:styleId="a3">
    <w:name w:val="Title"/>
    <w:basedOn w:val="a"/>
    <w:next w:val="a"/>
    <w:link w:val="Char"/>
    <w:uiPriority w:val="10"/>
    <w:qFormat/>
    <w:rsid w:val="00906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0637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0637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0637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06372"/>
    <w:pPr>
      <w:spacing w:before="160" w:after="160"/>
      <w:jc w:val="center"/>
    </w:pPr>
    <w:rPr>
      <w:i/>
      <w:iCs/>
      <w:color w:val="404040" w:themeColor="text1" w:themeTint="BF"/>
    </w:rPr>
  </w:style>
  <w:style w:type="character" w:customStyle="1" w:styleId="Char1">
    <w:name w:val="اقتباس Char"/>
    <w:basedOn w:val="a0"/>
    <w:link w:val="a5"/>
    <w:uiPriority w:val="29"/>
    <w:rsid w:val="00906372"/>
    <w:rPr>
      <w:i/>
      <w:iCs/>
      <w:color w:val="404040" w:themeColor="text1" w:themeTint="BF"/>
    </w:rPr>
  </w:style>
  <w:style w:type="paragraph" w:styleId="a6">
    <w:name w:val="List Paragraph"/>
    <w:basedOn w:val="a"/>
    <w:uiPriority w:val="34"/>
    <w:qFormat/>
    <w:rsid w:val="00906372"/>
    <w:pPr>
      <w:ind w:left="720"/>
      <w:contextualSpacing/>
    </w:pPr>
  </w:style>
  <w:style w:type="character" w:styleId="a7">
    <w:name w:val="Intense Emphasis"/>
    <w:basedOn w:val="a0"/>
    <w:uiPriority w:val="21"/>
    <w:qFormat/>
    <w:rsid w:val="00906372"/>
    <w:rPr>
      <w:i/>
      <w:iCs/>
      <w:color w:val="365F91" w:themeColor="accent1" w:themeShade="BF"/>
    </w:rPr>
  </w:style>
  <w:style w:type="paragraph" w:styleId="a8">
    <w:name w:val="Intense Quote"/>
    <w:basedOn w:val="a"/>
    <w:next w:val="a"/>
    <w:link w:val="Char2"/>
    <w:uiPriority w:val="30"/>
    <w:qFormat/>
    <w:rsid w:val="0090637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906372"/>
    <w:rPr>
      <w:i/>
      <w:iCs/>
      <w:color w:val="365F91" w:themeColor="accent1" w:themeShade="BF"/>
    </w:rPr>
  </w:style>
  <w:style w:type="character" w:styleId="a9">
    <w:name w:val="Intense Reference"/>
    <w:basedOn w:val="a0"/>
    <w:uiPriority w:val="32"/>
    <w:qFormat/>
    <w:rsid w:val="00906372"/>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6372"/>
    <w:pPr>
      <w:bidi/>
    </w:pPr>
  </w:style>
  <w:style w:type="paragraph" w:styleId="1">
    <w:name w:val="heading 1"/>
    <w:basedOn w:val="a"/>
    <w:next w:val="a"/>
    <w:link w:val="1Char"/>
    <w:uiPriority w:val="9"/>
    <w:qFormat/>
    <w:rsid w:val="0090637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90637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906372"/>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906372"/>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90637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9063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063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063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063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906372"/>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906372"/>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906372"/>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906372"/>
    <w:rPr>
      <w:rFonts w:eastAsiaTheme="majorEastAsia" w:cstheme="majorBidi"/>
      <w:i/>
      <w:iCs/>
      <w:color w:val="365F91" w:themeColor="accent1" w:themeShade="BF"/>
    </w:rPr>
  </w:style>
  <w:style w:type="character" w:customStyle="1" w:styleId="5Char">
    <w:name w:val="عنوان 5 Char"/>
    <w:basedOn w:val="a0"/>
    <w:link w:val="5"/>
    <w:uiPriority w:val="9"/>
    <w:semiHidden/>
    <w:rsid w:val="00906372"/>
    <w:rPr>
      <w:rFonts w:eastAsiaTheme="majorEastAsia" w:cstheme="majorBidi"/>
      <w:color w:val="365F91" w:themeColor="accent1" w:themeShade="BF"/>
    </w:rPr>
  </w:style>
  <w:style w:type="character" w:customStyle="1" w:styleId="6Char">
    <w:name w:val="عنوان 6 Char"/>
    <w:basedOn w:val="a0"/>
    <w:link w:val="6"/>
    <w:uiPriority w:val="9"/>
    <w:semiHidden/>
    <w:rsid w:val="00906372"/>
    <w:rPr>
      <w:rFonts w:eastAsiaTheme="majorEastAsia" w:cstheme="majorBidi"/>
      <w:i/>
      <w:iCs/>
      <w:color w:val="595959" w:themeColor="text1" w:themeTint="A6"/>
    </w:rPr>
  </w:style>
  <w:style w:type="character" w:customStyle="1" w:styleId="7Char">
    <w:name w:val="عنوان 7 Char"/>
    <w:basedOn w:val="a0"/>
    <w:link w:val="7"/>
    <w:uiPriority w:val="9"/>
    <w:semiHidden/>
    <w:rsid w:val="00906372"/>
    <w:rPr>
      <w:rFonts w:eastAsiaTheme="majorEastAsia" w:cstheme="majorBidi"/>
      <w:color w:val="595959" w:themeColor="text1" w:themeTint="A6"/>
    </w:rPr>
  </w:style>
  <w:style w:type="character" w:customStyle="1" w:styleId="8Char">
    <w:name w:val="عنوان 8 Char"/>
    <w:basedOn w:val="a0"/>
    <w:link w:val="8"/>
    <w:uiPriority w:val="9"/>
    <w:semiHidden/>
    <w:rsid w:val="00906372"/>
    <w:rPr>
      <w:rFonts w:eastAsiaTheme="majorEastAsia" w:cstheme="majorBidi"/>
      <w:i/>
      <w:iCs/>
      <w:color w:val="272727" w:themeColor="text1" w:themeTint="D8"/>
    </w:rPr>
  </w:style>
  <w:style w:type="character" w:customStyle="1" w:styleId="9Char">
    <w:name w:val="عنوان 9 Char"/>
    <w:basedOn w:val="a0"/>
    <w:link w:val="9"/>
    <w:uiPriority w:val="9"/>
    <w:semiHidden/>
    <w:rsid w:val="00906372"/>
    <w:rPr>
      <w:rFonts w:eastAsiaTheme="majorEastAsia" w:cstheme="majorBidi"/>
      <w:color w:val="272727" w:themeColor="text1" w:themeTint="D8"/>
    </w:rPr>
  </w:style>
  <w:style w:type="paragraph" w:styleId="a3">
    <w:name w:val="Title"/>
    <w:basedOn w:val="a"/>
    <w:next w:val="a"/>
    <w:link w:val="Char"/>
    <w:uiPriority w:val="10"/>
    <w:qFormat/>
    <w:rsid w:val="00906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0637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06372"/>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0637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06372"/>
    <w:pPr>
      <w:spacing w:before="160" w:after="160"/>
      <w:jc w:val="center"/>
    </w:pPr>
    <w:rPr>
      <w:i/>
      <w:iCs/>
      <w:color w:val="404040" w:themeColor="text1" w:themeTint="BF"/>
    </w:rPr>
  </w:style>
  <w:style w:type="character" w:customStyle="1" w:styleId="Char1">
    <w:name w:val="اقتباس Char"/>
    <w:basedOn w:val="a0"/>
    <w:link w:val="a5"/>
    <w:uiPriority w:val="29"/>
    <w:rsid w:val="00906372"/>
    <w:rPr>
      <w:i/>
      <w:iCs/>
      <w:color w:val="404040" w:themeColor="text1" w:themeTint="BF"/>
    </w:rPr>
  </w:style>
  <w:style w:type="paragraph" w:styleId="a6">
    <w:name w:val="List Paragraph"/>
    <w:basedOn w:val="a"/>
    <w:uiPriority w:val="34"/>
    <w:qFormat/>
    <w:rsid w:val="00906372"/>
    <w:pPr>
      <w:ind w:left="720"/>
      <w:contextualSpacing/>
    </w:pPr>
  </w:style>
  <w:style w:type="character" w:styleId="a7">
    <w:name w:val="Intense Emphasis"/>
    <w:basedOn w:val="a0"/>
    <w:uiPriority w:val="21"/>
    <w:qFormat/>
    <w:rsid w:val="00906372"/>
    <w:rPr>
      <w:i/>
      <w:iCs/>
      <w:color w:val="365F91" w:themeColor="accent1" w:themeShade="BF"/>
    </w:rPr>
  </w:style>
  <w:style w:type="paragraph" w:styleId="a8">
    <w:name w:val="Intense Quote"/>
    <w:basedOn w:val="a"/>
    <w:next w:val="a"/>
    <w:link w:val="Char2"/>
    <w:uiPriority w:val="30"/>
    <w:qFormat/>
    <w:rsid w:val="0090637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906372"/>
    <w:rPr>
      <w:i/>
      <w:iCs/>
      <w:color w:val="365F91" w:themeColor="accent1" w:themeShade="BF"/>
    </w:rPr>
  </w:style>
  <w:style w:type="character" w:styleId="a9">
    <w:name w:val="Intense Reference"/>
    <w:basedOn w:val="a0"/>
    <w:uiPriority w:val="32"/>
    <w:qFormat/>
    <w:rsid w:val="00906372"/>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409</Words>
  <Characters>2337</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18</cp:revision>
  <dcterms:created xsi:type="dcterms:W3CDTF">2026-02-07T22:24:00Z</dcterms:created>
  <dcterms:modified xsi:type="dcterms:W3CDTF">2026-02-08T04:36:00Z</dcterms:modified>
</cp:coreProperties>
</file>