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FBE738" w14:textId="0971FA09" w:rsidR="00CD001D" w:rsidRPr="001B2026" w:rsidRDefault="00CD001D" w:rsidP="00CD001D">
      <w:pPr>
        <w:jc w:val="center"/>
        <w:rPr>
          <w:sz w:val="32"/>
          <w:szCs w:val="32"/>
          <w:rtl/>
        </w:rPr>
      </w:pPr>
      <w:r w:rsidRPr="001B2026">
        <w:rPr>
          <w:rFonts w:cs="Arial"/>
          <w:sz w:val="32"/>
          <w:szCs w:val="32"/>
          <w:rtl/>
        </w:rPr>
        <w:t xml:space="preserve">درس الفقه </w:t>
      </w:r>
      <w:r w:rsidRPr="001B2026">
        <w:rPr>
          <w:rFonts w:cs="Arial"/>
          <w:sz w:val="32"/>
          <w:szCs w:val="32"/>
        </w:rPr>
        <w:t>15</w:t>
      </w:r>
      <w:r w:rsidRPr="001B2026">
        <w:rPr>
          <w:rFonts w:cs="Arial" w:hint="cs"/>
          <w:sz w:val="32"/>
          <w:szCs w:val="32"/>
          <w:rtl/>
        </w:rPr>
        <w:t xml:space="preserve"> ربيع الآخر </w:t>
      </w:r>
      <w:r w:rsidRPr="001B2026">
        <w:rPr>
          <w:rFonts w:cs="Arial"/>
          <w:sz w:val="32"/>
          <w:szCs w:val="32"/>
          <w:rtl/>
        </w:rPr>
        <w:t>144</w:t>
      </w:r>
      <w:r w:rsidRPr="001B2026">
        <w:rPr>
          <w:rFonts w:cs="Arial" w:hint="cs"/>
          <w:sz w:val="32"/>
          <w:szCs w:val="32"/>
          <w:rtl/>
        </w:rPr>
        <w:t>8</w:t>
      </w:r>
      <w:r w:rsidRPr="001B2026">
        <w:rPr>
          <w:rFonts w:cs="Arial"/>
          <w:sz w:val="32"/>
          <w:szCs w:val="32"/>
          <w:rtl/>
        </w:rPr>
        <w:t>هـ‏</w:t>
      </w:r>
    </w:p>
    <w:p w14:paraId="2CE242A9" w14:textId="04CF6A15" w:rsidR="00CD001D" w:rsidRPr="001B2026" w:rsidRDefault="00CD001D" w:rsidP="00CD001D">
      <w:pPr>
        <w:jc w:val="center"/>
        <w:rPr>
          <w:sz w:val="32"/>
          <w:szCs w:val="32"/>
          <w:rtl/>
        </w:rPr>
      </w:pPr>
      <w:r w:rsidRPr="001B2026">
        <w:rPr>
          <w:rFonts w:cs="Arial" w:hint="cs"/>
          <w:sz w:val="32"/>
          <w:szCs w:val="32"/>
          <w:rtl/>
          <w:lang w:bidi="ar-IQ"/>
        </w:rPr>
        <w:t>الأحد</w:t>
      </w:r>
      <w:r w:rsidRPr="001B2026">
        <w:rPr>
          <w:rFonts w:cs="Arial"/>
          <w:sz w:val="32"/>
          <w:szCs w:val="32"/>
          <w:rtl/>
        </w:rPr>
        <w:t xml:space="preserve"> </w:t>
      </w:r>
      <w:r w:rsidRPr="001B2026">
        <w:rPr>
          <w:rFonts w:cs="Arial" w:hint="cs"/>
          <w:sz w:val="32"/>
          <w:szCs w:val="32"/>
          <w:rtl/>
        </w:rPr>
        <w:t>27 أيلول</w:t>
      </w:r>
      <w:r w:rsidRPr="001B2026">
        <w:rPr>
          <w:rFonts w:cs="Arial"/>
          <w:sz w:val="32"/>
          <w:szCs w:val="32"/>
          <w:rtl/>
        </w:rPr>
        <w:t xml:space="preserve"> 2026‏ م</w:t>
      </w:r>
    </w:p>
    <w:p w14:paraId="7F2415D9" w14:textId="17C44F5F" w:rsidR="00CD001D" w:rsidRPr="001B2026" w:rsidRDefault="00CE6797" w:rsidP="00CD001D">
      <w:pPr>
        <w:jc w:val="center"/>
        <w:rPr>
          <w:sz w:val="32"/>
          <w:szCs w:val="32"/>
          <w:rtl/>
        </w:rPr>
      </w:pPr>
      <w:r>
        <w:rPr>
          <w:rFonts w:cs="Arial" w:hint="cs"/>
          <w:sz w:val="32"/>
          <w:szCs w:val="32"/>
          <w:rtl/>
        </w:rPr>
        <w:t xml:space="preserve">الموضوع: </w:t>
      </w:r>
      <w:bookmarkStart w:id="0" w:name="_GoBack"/>
      <w:bookmarkEnd w:id="0"/>
      <w:r w:rsidR="00CD001D" w:rsidRPr="001B2026">
        <w:rPr>
          <w:rFonts w:cs="Arial"/>
          <w:sz w:val="32"/>
          <w:szCs w:val="32"/>
          <w:rtl/>
        </w:rPr>
        <w:t xml:space="preserve">مكان المصلي: </w:t>
      </w:r>
      <w:r w:rsidR="00CD001D" w:rsidRPr="001B2026">
        <w:rPr>
          <w:rFonts w:cs="Arial" w:hint="cs"/>
          <w:sz w:val="32"/>
          <w:szCs w:val="32"/>
          <w:rtl/>
        </w:rPr>
        <w:t>الأماكن المكروهة في الصلاة</w:t>
      </w:r>
    </w:p>
    <w:p w14:paraId="6F5855A9" w14:textId="25B7FA28" w:rsidR="00CD001D" w:rsidRPr="001B2026" w:rsidRDefault="00CD001D" w:rsidP="00CD001D">
      <w:pPr>
        <w:jc w:val="center"/>
        <w:rPr>
          <w:sz w:val="32"/>
          <w:szCs w:val="32"/>
          <w:rtl/>
        </w:rPr>
      </w:pPr>
    </w:p>
    <w:p w14:paraId="2ADB2803" w14:textId="77777777" w:rsidR="00CD001D" w:rsidRPr="001B2026" w:rsidRDefault="00CD001D" w:rsidP="00CD001D">
      <w:pPr>
        <w:jc w:val="center"/>
        <w:rPr>
          <w:rFonts w:cs="Arial"/>
          <w:sz w:val="32"/>
          <w:szCs w:val="32"/>
          <w:rtl/>
        </w:rPr>
      </w:pPr>
      <w:r w:rsidRPr="001B2026">
        <w:rPr>
          <w:rFonts w:cs="Arial"/>
          <w:sz w:val="32"/>
          <w:szCs w:val="32"/>
          <w:rtl/>
        </w:rPr>
        <w:t>بسم الله الرحمن الرحيم</w:t>
      </w:r>
    </w:p>
    <w:p w14:paraId="222C52FE" w14:textId="77777777" w:rsidR="004C0984" w:rsidRDefault="001B2026" w:rsidP="001B2026">
      <w:pPr>
        <w:rPr>
          <w:sz w:val="32"/>
          <w:szCs w:val="32"/>
          <w:rtl/>
        </w:rPr>
      </w:pPr>
      <w:r w:rsidRPr="001B2026">
        <w:rPr>
          <w:rFonts w:hint="cs"/>
          <w:sz w:val="32"/>
          <w:szCs w:val="32"/>
          <w:rtl/>
        </w:rPr>
        <w:t xml:space="preserve">قال </w:t>
      </w:r>
      <w:proofErr w:type="spellStart"/>
      <w:r w:rsidRPr="001B2026">
        <w:rPr>
          <w:rFonts w:hint="cs"/>
          <w:sz w:val="32"/>
          <w:szCs w:val="32"/>
          <w:rtl/>
        </w:rPr>
        <w:t>اليزدي</w:t>
      </w:r>
      <w:proofErr w:type="spellEnd"/>
      <w:r w:rsidRPr="001B2026">
        <w:rPr>
          <w:rFonts w:hint="cs"/>
          <w:sz w:val="32"/>
          <w:szCs w:val="32"/>
          <w:rtl/>
        </w:rPr>
        <w:t xml:space="preserve"> (رض) </w:t>
      </w:r>
      <w:r w:rsidR="0012039D">
        <w:rPr>
          <w:rFonts w:hint="cs"/>
          <w:sz w:val="32"/>
          <w:szCs w:val="32"/>
          <w:rtl/>
        </w:rPr>
        <w:t xml:space="preserve">بعدم </w:t>
      </w:r>
      <w:r w:rsidR="004C0984">
        <w:rPr>
          <w:rFonts w:hint="cs"/>
          <w:sz w:val="32"/>
          <w:szCs w:val="32"/>
          <w:rtl/>
        </w:rPr>
        <w:t>البأس في</w:t>
      </w:r>
      <w:r w:rsidRPr="001B2026">
        <w:rPr>
          <w:rFonts w:hint="cs"/>
          <w:sz w:val="32"/>
          <w:szCs w:val="32"/>
          <w:rtl/>
        </w:rPr>
        <w:t xml:space="preserve"> الصلاة في البي</w:t>
      </w:r>
      <w:r w:rsidR="00646E61">
        <w:rPr>
          <w:rFonts w:hint="cs"/>
          <w:sz w:val="32"/>
          <w:szCs w:val="32"/>
          <w:rtl/>
        </w:rPr>
        <w:t>ع</w:t>
      </w:r>
      <w:r w:rsidRPr="001B2026">
        <w:rPr>
          <w:rFonts w:hint="cs"/>
          <w:sz w:val="32"/>
          <w:szCs w:val="32"/>
          <w:rtl/>
        </w:rPr>
        <w:t xml:space="preserve"> والكنائس</w:t>
      </w:r>
      <w:r w:rsidR="004C0984">
        <w:rPr>
          <w:rFonts w:hint="cs"/>
          <w:sz w:val="32"/>
          <w:szCs w:val="32"/>
          <w:rtl/>
        </w:rPr>
        <w:t>.</w:t>
      </w:r>
    </w:p>
    <w:p w14:paraId="5FD1722D" w14:textId="77777777" w:rsidR="00CE2B6C" w:rsidRDefault="004C0984" w:rsidP="001B2026">
      <w:pPr>
        <w:rPr>
          <w:sz w:val="32"/>
          <w:szCs w:val="32"/>
          <w:rtl/>
        </w:rPr>
      </w:pPr>
      <w:r>
        <w:rPr>
          <w:rFonts w:hint="cs"/>
          <w:sz w:val="32"/>
          <w:szCs w:val="32"/>
          <w:rtl/>
        </w:rPr>
        <w:t xml:space="preserve">روايات المقام منها </w:t>
      </w:r>
      <w:r w:rsidR="001B2026" w:rsidRPr="001B2026">
        <w:rPr>
          <w:rFonts w:hint="cs"/>
          <w:sz w:val="32"/>
          <w:szCs w:val="32"/>
          <w:rtl/>
        </w:rPr>
        <w:t xml:space="preserve">صحيحة صفوان بن يحيى </w:t>
      </w:r>
      <w:r>
        <w:rPr>
          <w:rFonts w:hint="cs"/>
          <w:sz w:val="32"/>
          <w:szCs w:val="32"/>
          <w:rtl/>
        </w:rPr>
        <w:t>ال</w:t>
      </w:r>
      <w:r w:rsidRPr="001B2026">
        <w:rPr>
          <w:rFonts w:hint="cs"/>
          <w:sz w:val="32"/>
          <w:szCs w:val="32"/>
          <w:rtl/>
        </w:rPr>
        <w:t xml:space="preserve">رواية </w:t>
      </w:r>
      <w:r>
        <w:rPr>
          <w:rFonts w:hint="cs"/>
          <w:sz w:val="32"/>
          <w:szCs w:val="32"/>
          <w:rtl/>
        </w:rPr>
        <w:t>ال</w:t>
      </w:r>
      <w:r w:rsidRPr="001B2026">
        <w:rPr>
          <w:rFonts w:hint="cs"/>
          <w:sz w:val="32"/>
          <w:szCs w:val="32"/>
          <w:rtl/>
        </w:rPr>
        <w:t xml:space="preserve">أولى </w:t>
      </w:r>
      <w:r>
        <w:rPr>
          <w:rFonts w:hint="cs"/>
          <w:sz w:val="32"/>
          <w:szCs w:val="32"/>
          <w:rtl/>
        </w:rPr>
        <w:t xml:space="preserve">من </w:t>
      </w:r>
      <w:r w:rsidR="001B2026" w:rsidRPr="001B2026">
        <w:rPr>
          <w:rFonts w:hint="cs"/>
          <w:sz w:val="32"/>
          <w:szCs w:val="32"/>
          <w:rtl/>
        </w:rPr>
        <w:t xml:space="preserve">الباب </w:t>
      </w:r>
      <w:r>
        <w:rPr>
          <w:rFonts w:hint="cs"/>
          <w:sz w:val="32"/>
          <w:szCs w:val="32"/>
          <w:rtl/>
        </w:rPr>
        <w:t>الثالث عشر من أبواب مكان المصلي</w:t>
      </w:r>
      <w:r w:rsidR="001B2026" w:rsidRPr="001B2026">
        <w:rPr>
          <w:rFonts w:hint="cs"/>
          <w:sz w:val="32"/>
          <w:szCs w:val="32"/>
          <w:rtl/>
        </w:rPr>
        <w:t xml:space="preserve"> </w:t>
      </w:r>
      <w:r w:rsidR="00CE2B6C">
        <w:rPr>
          <w:rFonts w:hint="cs"/>
          <w:sz w:val="32"/>
          <w:szCs w:val="32"/>
          <w:rtl/>
        </w:rPr>
        <w:t>وهي</w:t>
      </w:r>
      <w:r w:rsidR="00CE2B6C" w:rsidRPr="001B2026">
        <w:rPr>
          <w:rFonts w:hint="cs"/>
          <w:sz w:val="32"/>
          <w:szCs w:val="32"/>
          <w:rtl/>
        </w:rPr>
        <w:t xml:space="preserve"> رواية معتبرة سندا</w:t>
      </w:r>
      <w:r w:rsidR="00CE2B6C">
        <w:rPr>
          <w:rFonts w:hint="cs"/>
          <w:sz w:val="32"/>
          <w:szCs w:val="32"/>
          <w:rtl/>
        </w:rPr>
        <w:t>ً:</w:t>
      </w:r>
    </w:p>
    <w:p w14:paraId="720EC6AF" w14:textId="7A2954BA" w:rsidR="00CE2B6C" w:rsidRPr="00CE2B6C" w:rsidRDefault="00CE2B6C" w:rsidP="001B2026">
      <w:pPr>
        <w:rPr>
          <w:b/>
          <w:bCs/>
          <w:sz w:val="32"/>
          <w:szCs w:val="32"/>
          <w:rtl/>
        </w:rPr>
      </w:pPr>
      <w:r w:rsidRPr="00CE2B6C">
        <w:rPr>
          <w:rFonts w:hint="cs"/>
          <w:b/>
          <w:bCs/>
          <w:sz w:val="32"/>
          <w:szCs w:val="32"/>
          <w:rtl/>
        </w:rPr>
        <w:t xml:space="preserve"> </w:t>
      </w:r>
      <w:r w:rsidR="001B2026" w:rsidRPr="00CE2B6C">
        <w:rPr>
          <w:rFonts w:hint="cs"/>
          <w:b/>
          <w:bCs/>
          <w:sz w:val="32"/>
          <w:szCs w:val="32"/>
          <w:rtl/>
        </w:rPr>
        <w:t>عن عيسى بن القاسم قال سألت أبا عبد</w:t>
      </w:r>
      <w:r w:rsidRPr="00CE2B6C">
        <w:rPr>
          <w:rFonts w:hint="cs"/>
          <w:b/>
          <w:bCs/>
          <w:sz w:val="32"/>
          <w:szCs w:val="32"/>
          <w:rtl/>
        </w:rPr>
        <w:t xml:space="preserve"> </w:t>
      </w:r>
      <w:r w:rsidR="001B2026" w:rsidRPr="00CE2B6C">
        <w:rPr>
          <w:rFonts w:hint="cs"/>
          <w:b/>
          <w:bCs/>
          <w:sz w:val="32"/>
          <w:szCs w:val="32"/>
          <w:rtl/>
        </w:rPr>
        <w:t>الله (ع) عن البيع والكنائس أيصلى فيها فقال</w:t>
      </w:r>
      <w:r>
        <w:rPr>
          <w:rFonts w:hint="cs"/>
          <w:b/>
          <w:bCs/>
          <w:sz w:val="32"/>
          <w:szCs w:val="32"/>
          <w:rtl/>
        </w:rPr>
        <w:t>:</w:t>
      </w:r>
      <w:r w:rsidR="001B2026" w:rsidRPr="00CE2B6C">
        <w:rPr>
          <w:rFonts w:hint="cs"/>
          <w:b/>
          <w:bCs/>
          <w:sz w:val="32"/>
          <w:szCs w:val="32"/>
          <w:rtl/>
        </w:rPr>
        <w:t xml:space="preserve"> نعم</w:t>
      </w:r>
      <w:r w:rsidRPr="00CE2B6C">
        <w:rPr>
          <w:rFonts w:hint="cs"/>
          <w:b/>
          <w:bCs/>
          <w:sz w:val="32"/>
          <w:szCs w:val="32"/>
          <w:rtl/>
        </w:rPr>
        <w:t>.</w:t>
      </w:r>
    </w:p>
    <w:p w14:paraId="1D80469B" w14:textId="0A1E7233" w:rsidR="004F1D20" w:rsidRDefault="004F1D20" w:rsidP="001B2026">
      <w:pPr>
        <w:rPr>
          <w:sz w:val="32"/>
          <w:szCs w:val="32"/>
          <w:rtl/>
        </w:rPr>
      </w:pPr>
      <w:r>
        <w:rPr>
          <w:rFonts w:hint="cs"/>
          <w:sz w:val="32"/>
          <w:szCs w:val="32"/>
          <w:rtl/>
        </w:rPr>
        <w:t>ال</w:t>
      </w:r>
      <w:r w:rsidR="001B2026" w:rsidRPr="001B2026">
        <w:rPr>
          <w:rFonts w:hint="cs"/>
          <w:sz w:val="32"/>
          <w:szCs w:val="32"/>
          <w:rtl/>
        </w:rPr>
        <w:t xml:space="preserve">رواية </w:t>
      </w:r>
      <w:r>
        <w:rPr>
          <w:rFonts w:hint="cs"/>
          <w:sz w:val="32"/>
          <w:szCs w:val="32"/>
          <w:rtl/>
        </w:rPr>
        <w:t>ال</w:t>
      </w:r>
      <w:r w:rsidR="001B2026" w:rsidRPr="001B2026">
        <w:rPr>
          <w:rFonts w:hint="cs"/>
          <w:sz w:val="32"/>
          <w:szCs w:val="32"/>
          <w:rtl/>
        </w:rPr>
        <w:t xml:space="preserve">ثانية من نفس هذا الباب </w:t>
      </w:r>
      <w:r>
        <w:rPr>
          <w:rFonts w:hint="cs"/>
          <w:sz w:val="32"/>
          <w:szCs w:val="32"/>
          <w:rtl/>
        </w:rPr>
        <w:t xml:space="preserve">وهي </w:t>
      </w:r>
      <w:r w:rsidR="001B2026" w:rsidRPr="001B2026">
        <w:rPr>
          <w:rFonts w:hint="cs"/>
          <w:sz w:val="32"/>
          <w:szCs w:val="32"/>
          <w:rtl/>
        </w:rPr>
        <w:t>أيضا</w:t>
      </w:r>
      <w:r>
        <w:rPr>
          <w:rFonts w:hint="cs"/>
          <w:sz w:val="32"/>
          <w:szCs w:val="32"/>
          <w:rtl/>
        </w:rPr>
        <w:t>ً</w:t>
      </w:r>
      <w:r w:rsidR="001B2026" w:rsidRPr="001B2026">
        <w:rPr>
          <w:rFonts w:hint="cs"/>
          <w:sz w:val="32"/>
          <w:szCs w:val="32"/>
          <w:rtl/>
        </w:rPr>
        <w:t xml:space="preserve"> معتبرة</w:t>
      </w:r>
      <w:r>
        <w:rPr>
          <w:rFonts w:hint="cs"/>
          <w:sz w:val="32"/>
          <w:szCs w:val="32"/>
          <w:rtl/>
        </w:rPr>
        <w:t>:</w:t>
      </w:r>
    </w:p>
    <w:p w14:paraId="2C0BC40F" w14:textId="4DBC5FD2" w:rsidR="00B4009A" w:rsidRPr="00B4009A" w:rsidRDefault="001B2026" w:rsidP="001B2026">
      <w:pPr>
        <w:rPr>
          <w:b/>
          <w:bCs/>
          <w:sz w:val="32"/>
          <w:szCs w:val="32"/>
          <w:rtl/>
        </w:rPr>
      </w:pPr>
      <w:r w:rsidRPr="001B2026">
        <w:rPr>
          <w:rFonts w:hint="cs"/>
          <w:sz w:val="32"/>
          <w:szCs w:val="32"/>
          <w:rtl/>
        </w:rPr>
        <w:t xml:space="preserve"> </w:t>
      </w:r>
      <w:r w:rsidRPr="00B4009A">
        <w:rPr>
          <w:rFonts w:hint="cs"/>
          <w:b/>
          <w:bCs/>
          <w:sz w:val="32"/>
          <w:szCs w:val="32"/>
          <w:rtl/>
        </w:rPr>
        <w:t>عن عبد</w:t>
      </w:r>
      <w:r w:rsidR="009C221C" w:rsidRPr="00B4009A">
        <w:rPr>
          <w:rFonts w:hint="cs"/>
          <w:b/>
          <w:bCs/>
          <w:sz w:val="32"/>
          <w:szCs w:val="32"/>
          <w:rtl/>
        </w:rPr>
        <w:t xml:space="preserve"> </w:t>
      </w:r>
      <w:r w:rsidRPr="00B4009A">
        <w:rPr>
          <w:rFonts w:hint="cs"/>
          <w:b/>
          <w:bCs/>
          <w:sz w:val="32"/>
          <w:szCs w:val="32"/>
          <w:rtl/>
        </w:rPr>
        <w:t xml:space="preserve">الله بن سنان عن </w:t>
      </w:r>
      <w:r w:rsidR="004F1D20" w:rsidRPr="00B4009A">
        <w:rPr>
          <w:rFonts w:hint="cs"/>
          <w:b/>
          <w:bCs/>
          <w:sz w:val="32"/>
          <w:szCs w:val="32"/>
          <w:rtl/>
        </w:rPr>
        <w:t>أ</w:t>
      </w:r>
      <w:r w:rsidRPr="00B4009A">
        <w:rPr>
          <w:rFonts w:hint="cs"/>
          <w:b/>
          <w:bCs/>
          <w:sz w:val="32"/>
          <w:szCs w:val="32"/>
          <w:rtl/>
        </w:rPr>
        <w:t>بي عبد</w:t>
      </w:r>
      <w:r w:rsidR="004F1D20" w:rsidRPr="00B4009A">
        <w:rPr>
          <w:rFonts w:hint="cs"/>
          <w:b/>
          <w:bCs/>
          <w:sz w:val="32"/>
          <w:szCs w:val="32"/>
          <w:rtl/>
        </w:rPr>
        <w:t xml:space="preserve"> </w:t>
      </w:r>
      <w:r w:rsidRPr="00B4009A">
        <w:rPr>
          <w:rFonts w:hint="cs"/>
          <w:b/>
          <w:bCs/>
          <w:sz w:val="32"/>
          <w:szCs w:val="32"/>
          <w:rtl/>
        </w:rPr>
        <w:t>الله (ع) قال</w:t>
      </w:r>
      <w:r w:rsidR="00B4009A" w:rsidRPr="00B4009A">
        <w:rPr>
          <w:rFonts w:hint="cs"/>
          <w:b/>
          <w:bCs/>
          <w:sz w:val="32"/>
          <w:szCs w:val="32"/>
          <w:rtl/>
        </w:rPr>
        <w:t>:</w:t>
      </w:r>
      <w:r w:rsidRPr="00B4009A">
        <w:rPr>
          <w:rFonts w:hint="cs"/>
          <w:b/>
          <w:bCs/>
          <w:sz w:val="32"/>
          <w:szCs w:val="32"/>
          <w:rtl/>
        </w:rPr>
        <w:t xml:space="preserve"> سألته عن الصلاة في البيع والكنائس وبيوت المجوس</w:t>
      </w:r>
      <w:r w:rsidR="00F2178A">
        <w:rPr>
          <w:rFonts w:hint="cs"/>
          <w:b/>
          <w:bCs/>
          <w:sz w:val="32"/>
          <w:szCs w:val="32"/>
          <w:rtl/>
        </w:rPr>
        <w:t>،</w:t>
      </w:r>
      <w:r w:rsidRPr="00B4009A">
        <w:rPr>
          <w:rFonts w:hint="cs"/>
          <w:b/>
          <w:bCs/>
          <w:sz w:val="32"/>
          <w:szCs w:val="32"/>
          <w:rtl/>
        </w:rPr>
        <w:t xml:space="preserve"> قال</w:t>
      </w:r>
      <w:r w:rsidR="00B4009A">
        <w:rPr>
          <w:rFonts w:hint="cs"/>
          <w:b/>
          <w:bCs/>
          <w:sz w:val="32"/>
          <w:szCs w:val="32"/>
          <w:rtl/>
        </w:rPr>
        <w:t>:</w:t>
      </w:r>
      <w:r w:rsidRPr="00B4009A">
        <w:rPr>
          <w:rFonts w:hint="cs"/>
          <w:b/>
          <w:bCs/>
          <w:sz w:val="32"/>
          <w:szCs w:val="32"/>
          <w:rtl/>
        </w:rPr>
        <w:t xml:space="preserve"> رُش وصل</w:t>
      </w:r>
      <w:r w:rsidR="00B4009A" w:rsidRPr="00B4009A">
        <w:rPr>
          <w:rFonts w:hint="cs"/>
          <w:b/>
          <w:bCs/>
          <w:sz w:val="32"/>
          <w:szCs w:val="32"/>
          <w:rtl/>
        </w:rPr>
        <w:t>.</w:t>
      </w:r>
    </w:p>
    <w:p w14:paraId="7A5342EE" w14:textId="77777777" w:rsidR="00A2139A" w:rsidRDefault="001B2026" w:rsidP="001B2026">
      <w:pPr>
        <w:rPr>
          <w:sz w:val="32"/>
          <w:szCs w:val="32"/>
          <w:rtl/>
        </w:rPr>
      </w:pPr>
      <w:r w:rsidRPr="001B2026">
        <w:rPr>
          <w:rFonts w:hint="cs"/>
          <w:sz w:val="32"/>
          <w:szCs w:val="32"/>
          <w:rtl/>
        </w:rPr>
        <w:t xml:space="preserve"> </w:t>
      </w:r>
      <w:r w:rsidR="00F2178A">
        <w:rPr>
          <w:rFonts w:hint="cs"/>
          <w:sz w:val="32"/>
          <w:szCs w:val="32"/>
          <w:rtl/>
        </w:rPr>
        <w:t>في ال</w:t>
      </w:r>
      <w:r w:rsidRPr="001B2026">
        <w:rPr>
          <w:rFonts w:hint="cs"/>
          <w:sz w:val="32"/>
          <w:szCs w:val="32"/>
          <w:rtl/>
        </w:rPr>
        <w:t xml:space="preserve">رواية </w:t>
      </w:r>
      <w:r w:rsidR="00F2178A">
        <w:rPr>
          <w:rFonts w:hint="cs"/>
          <w:sz w:val="32"/>
          <w:szCs w:val="32"/>
          <w:rtl/>
        </w:rPr>
        <w:t>ال</w:t>
      </w:r>
      <w:r w:rsidRPr="001B2026">
        <w:rPr>
          <w:rFonts w:hint="cs"/>
          <w:sz w:val="32"/>
          <w:szCs w:val="32"/>
          <w:rtl/>
        </w:rPr>
        <w:t xml:space="preserve">أولى أفاد الإمام (ع) أنه يجوز الصلاة في البيع والكنائس ولم يذكر بيوت المجوس </w:t>
      </w:r>
      <w:r w:rsidR="00F2178A">
        <w:rPr>
          <w:rFonts w:hint="cs"/>
          <w:sz w:val="32"/>
          <w:szCs w:val="32"/>
          <w:rtl/>
        </w:rPr>
        <w:t xml:space="preserve">أما </w:t>
      </w:r>
      <w:r w:rsidRPr="001B2026">
        <w:rPr>
          <w:rFonts w:hint="cs"/>
          <w:sz w:val="32"/>
          <w:szCs w:val="32"/>
          <w:rtl/>
        </w:rPr>
        <w:t xml:space="preserve">في هذه الرواية الإمام قال رُش وصلي، </w:t>
      </w:r>
      <w:r w:rsidR="00F2178A">
        <w:rPr>
          <w:rFonts w:hint="cs"/>
          <w:sz w:val="32"/>
          <w:szCs w:val="32"/>
          <w:rtl/>
        </w:rPr>
        <w:t xml:space="preserve">وهو </w:t>
      </w:r>
      <w:r w:rsidRPr="001B2026">
        <w:rPr>
          <w:rFonts w:hint="cs"/>
          <w:sz w:val="32"/>
          <w:szCs w:val="32"/>
          <w:rtl/>
        </w:rPr>
        <w:t xml:space="preserve">حكم تعبدي بحت وإلا </w:t>
      </w:r>
      <w:r w:rsidR="00F2178A">
        <w:rPr>
          <w:rFonts w:hint="cs"/>
          <w:sz w:val="32"/>
          <w:szCs w:val="32"/>
          <w:rtl/>
        </w:rPr>
        <w:t>ف</w:t>
      </w:r>
      <w:r w:rsidRPr="001B2026">
        <w:rPr>
          <w:rFonts w:hint="cs"/>
          <w:sz w:val="32"/>
          <w:szCs w:val="32"/>
          <w:rtl/>
        </w:rPr>
        <w:t>الرش لا يطهر المكان بل ربما توسع النجاسة</w:t>
      </w:r>
      <w:r w:rsidR="00A2139A">
        <w:rPr>
          <w:rFonts w:hint="cs"/>
          <w:sz w:val="32"/>
          <w:szCs w:val="32"/>
          <w:rtl/>
        </w:rPr>
        <w:t>.</w:t>
      </w:r>
    </w:p>
    <w:p w14:paraId="344F1104" w14:textId="61C793FB" w:rsidR="00402E86" w:rsidRDefault="001B2026" w:rsidP="001B2026">
      <w:pPr>
        <w:rPr>
          <w:sz w:val="32"/>
          <w:szCs w:val="32"/>
          <w:rtl/>
        </w:rPr>
      </w:pPr>
      <w:r w:rsidRPr="001B2026">
        <w:rPr>
          <w:rFonts w:hint="cs"/>
          <w:sz w:val="32"/>
          <w:szCs w:val="32"/>
          <w:rtl/>
        </w:rPr>
        <w:t xml:space="preserve"> حاول بعض الفقهاء (رض) تقييد الرواية الأولى </w:t>
      </w:r>
      <w:r w:rsidR="00A2139A">
        <w:rPr>
          <w:rFonts w:hint="cs"/>
          <w:sz w:val="32"/>
          <w:szCs w:val="32"/>
          <w:rtl/>
        </w:rPr>
        <w:t>با</w:t>
      </w:r>
      <w:r w:rsidRPr="001B2026">
        <w:rPr>
          <w:rFonts w:hint="cs"/>
          <w:sz w:val="32"/>
          <w:szCs w:val="32"/>
          <w:rtl/>
        </w:rPr>
        <w:t xml:space="preserve">لرواية الثانية وحكم بمقتضى </w:t>
      </w:r>
      <w:r w:rsidR="00402E86">
        <w:rPr>
          <w:rFonts w:hint="cs"/>
          <w:sz w:val="32"/>
          <w:szCs w:val="32"/>
          <w:rtl/>
        </w:rPr>
        <w:t>هذا الجمع</w:t>
      </w:r>
      <w:r w:rsidRPr="001B2026">
        <w:rPr>
          <w:rFonts w:hint="cs"/>
          <w:sz w:val="32"/>
          <w:szCs w:val="32"/>
          <w:rtl/>
        </w:rPr>
        <w:t xml:space="preserve"> برفع الكراهة بالرش، </w:t>
      </w:r>
      <w:r w:rsidR="00A2139A">
        <w:rPr>
          <w:rFonts w:hint="cs"/>
          <w:sz w:val="32"/>
          <w:szCs w:val="32"/>
          <w:rtl/>
        </w:rPr>
        <w:t>و</w:t>
      </w:r>
      <w:r w:rsidRPr="001B2026">
        <w:rPr>
          <w:rFonts w:hint="cs"/>
          <w:sz w:val="32"/>
          <w:szCs w:val="32"/>
          <w:rtl/>
        </w:rPr>
        <w:t xml:space="preserve">لست </w:t>
      </w:r>
      <w:r w:rsidR="00A2139A">
        <w:rPr>
          <w:rFonts w:hint="cs"/>
          <w:sz w:val="32"/>
          <w:szCs w:val="32"/>
          <w:rtl/>
        </w:rPr>
        <w:t>أ</w:t>
      </w:r>
      <w:r w:rsidRPr="001B2026">
        <w:rPr>
          <w:rFonts w:hint="cs"/>
          <w:sz w:val="32"/>
          <w:szCs w:val="32"/>
          <w:rtl/>
        </w:rPr>
        <w:t>دري من أين فهم بعض الفقهاء (رض) أن المقصود ب</w:t>
      </w:r>
      <w:r w:rsidR="00402E86">
        <w:rPr>
          <w:rFonts w:hint="cs"/>
          <w:sz w:val="32"/>
          <w:szCs w:val="32"/>
          <w:rtl/>
        </w:rPr>
        <w:t>الرواية الثانية</w:t>
      </w:r>
      <w:r w:rsidRPr="001B2026">
        <w:rPr>
          <w:rFonts w:hint="cs"/>
          <w:sz w:val="32"/>
          <w:szCs w:val="32"/>
          <w:rtl/>
        </w:rPr>
        <w:t xml:space="preserve"> رفع الكراهة</w:t>
      </w:r>
      <w:r w:rsidR="00402E86">
        <w:rPr>
          <w:rFonts w:hint="cs"/>
          <w:sz w:val="32"/>
          <w:szCs w:val="32"/>
          <w:rtl/>
        </w:rPr>
        <w:t>؟</w:t>
      </w:r>
    </w:p>
    <w:p w14:paraId="403A3E21" w14:textId="45EF708C" w:rsidR="009E5BF5" w:rsidRDefault="001B2026" w:rsidP="001B2026">
      <w:pPr>
        <w:rPr>
          <w:sz w:val="32"/>
          <w:szCs w:val="32"/>
          <w:rtl/>
        </w:rPr>
      </w:pPr>
      <w:r w:rsidRPr="001B2026">
        <w:rPr>
          <w:rFonts w:hint="cs"/>
          <w:sz w:val="32"/>
          <w:szCs w:val="32"/>
          <w:rtl/>
        </w:rPr>
        <w:t xml:space="preserve"> </w:t>
      </w:r>
      <w:r w:rsidR="00402E86">
        <w:rPr>
          <w:rFonts w:hint="cs"/>
          <w:sz w:val="32"/>
          <w:szCs w:val="32"/>
          <w:rtl/>
        </w:rPr>
        <w:t>ف</w:t>
      </w:r>
      <w:r w:rsidRPr="001B2026">
        <w:rPr>
          <w:rFonts w:hint="cs"/>
          <w:sz w:val="32"/>
          <w:szCs w:val="32"/>
          <w:rtl/>
        </w:rPr>
        <w:t xml:space="preserve">مقتضى الالتزام بظاهر الروايتين الأولى والثانية </w:t>
      </w:r>
      <w:r w:rsidR="009E5BF5">
        <w:rPr>
          <w:rFonts w:hint="cs"/>
          <w:sz w:val="32"/>
          <w:szCs w:val="32"/>
          <w:rtl/>
        </w:rPr>
        <w:t>أن الأ</w:t>
      </w:r>
      <w:r w:rsidRPr="001B2026">
        <w:rPr>
          <w:rFonts w:hint="cs"/>
          <w:sz w:val="32"/>
          <w:szCs w:val="32"/>
          <w:rtl/>
        </w:rPr>
        <w:t xml:space="preserve">ولى دلت على جواز الصلاة مطلقاً ولكن الثانية دلت </w:t>
      </w:r>
      <w:r w:rsidR="009E5BF5">
        <w:rPr>
          <w:rFonts w:hint="cs"/>
          <w:sz w:val="32"/>
          <w:szCs w:val="32"/>
          <w:rtl/>
        </w:rPr>
        <w:t>مع</w:t>
      </w:r>
      <w:r w:rsidRPr="001B2026">
        <w:rPr>
          <w:rFonts w:hint="cs"/>
          <w:sz w:val="32"/>
          <w:szCs w:val="32"/>
          <w:rtl/>
        </w:rPr>
        <w:t xml:space="preserve"> الرش، والذي نلتزم به والعلم عند الله وعند الراسخين في العلم أنه نقيد الرواية الأولى </w:t>
      </w:r>
      <w:r w:rsidR="009E5BF5" w:rsidRPr="001B2026">
        <w:rPr>
          <w:rFonts w:hint="cs"/>
          <w:sz w:val="32"/>
          <w:szCs w:val="32"/>
          <w:rtl/>
        </w:rPr>
        <w:t>بالثانية،</w:t>
      </w:r>
      <w:r w:rsidRPr="001B2026">
        <w:rPr>
          <w:rFonts w:hint="cs"/>
          <w:sz w:val="32"/>
          <w:szCs w:val="32"/>
          <w:rtl/>
        </w:rPr>
        <w:t xml:space="preserve"> يعني يرش ويصل</w:t>
      </w:r>
      <w:r w:rsidR="009E5BF5">
        <w:rPr>
          <w:rFonts w:hint="cs"/>
          <w:sz w:val="32"/>
          <w:szCs w:val="32"/>
          <w:rtl/>
        </w:rPr>
        <w:t>ي.</w:t>
      </w:r>
    </w:p>
    <w:p w14:paraId="4C322DAF" w14:textId="77777777" w:rsidR="00621962" w:rsidRDefault="00DF77BF" w:rsidP="001B2026">
      <w:pPr>
        <w:rPr>
          <w:sz w:val="32"/>
          <w:szCs w:val="32"/>
          <w:rtl/>
        </w:rPr>
      </w:pPr>
      <w:r>
        <w:rPr>
          <w:rFonts w:hint="cs"/>
          <w:sz w:val="32"/>
          <w:szCs w:val="32"/>
          <w:rtl/>
        </w:rPr>
        <w:lastRenderedPageBreak/>
        <w:t>أما بالنسبة للسند</w:t>
      </w:r>
      <w:r w:rsidR="001B2026" w:rsidRPr="001B2026">
        <w:rPr>
          <w:rFonts w:hint="cs"/>
          <w:sz w:val="32"/>
          <w:szCs w:val="32"/>
          <w:rtl/>
        </w:rPr>
        <w:t xml:space="preserve"> </w:t>
      </w:r>
      <w:r>
        <w:rPr>
          <w:rFonts w:hint="cs"/>
          <w:sz w:val="32"/>
          <w:szCs w:val="32"/>
          <w:rtl/>
        </w:rPr>
        <w:t>ف</w:t>
      </w:r>
      <w:r w:rsidR="001B2026" w:rsidRPr="001B2026">
        <w:rPr>
          <w:rFonts w:hint="cs"/>
          <w:sz w:val="32"/>
          <w:szCs w:val="32"/>
          <w:rtl/>
        </w:rPr>
        <w:t xml:space="preserve">يوجد شخصان حكم بن حكم والثاني حكم بن </w:t>
      </w:r>
      <w:r>
        <w:rPr>
          <w:rFonts w:hint="cs"/>
          <w:sz w:val="32"/>
          <w:szCs w:val="32"/>
          <w:rtl/>
        </w:rPr>
        <w:t>حكيم</w:t>
      </w:r>
      <w:r w:rsidR="001B2026" w:rsidRPr="001B2026">
        <w:rPr>
          <w:rFonts w:hint="cs"/>
          <w:sz w:val="32"/>
          <w:szCs w:val="32"/>
          <w:rtl/>
        </w:rPr>
        <w:t>، والفرق بينهما حسب ا</w:t>
      </w:r>
      <w:r>
        <w:rPr>
          <w:rFonts w:hint="cs"/>
          <w:sz w:val="32"/>
          <w:szCs w:val="32"/>
          <w:rtl/>
        </w:rPr>
        <w:t>لا</w:t>
      </w:r>
      <w:r w:rsidR="001B2026" w:rsidRPr="001B2026">
        <w:rPr>
          <w:rFonts w:hint="cs"/>
          <w:sz w:val="32"/>
          <w:szCs w:val="32"/>
          <w:rtl/>
        </w:rPr>
        <w:t>تباع أنه حكم بن حكم الصيرفي الاسدي، وأما حكم بن حكيم فهو ثقة وهو صيرفي وليس بأسدي</w:t>
      </w:r>
      <w:r w:rsidR="00621962">
        <w:rPr>
          <w:rFonts w:hint="cs"/>
          <w:sz w:val="32"/>
          <w:szCs w:val="32"/>
          <w:rtl/>
        </w:rPr>
        <w:t>.</w:t>
      </w:r>
    </w:p>
    <w:p w14:paraId="1442FC1B" w14:textId="77777777" w:rsidR="008F03EE" w:rsidRDefault="001B2026" w:rsidP="001B2026">
      <w:pPr>
        <w:rPr>
          <w:sz w:val="32"/>
          <w:szCs w:val="32"/>
          <w:rtl/>
        </w:rPr>
      </w:pPr>
      <w:r w:rsidRPr="001B2026">
        <w:rPr>
          <w:rFonts w:hint="cs"/>
          <w:sz w:val="32"/>
          <w:szCs w:val="32"/>
          <w:rtl/>
        </w:rPr>
        <w:t>نفس حكم بن حكيم ثقة موثق مؤيد في كتب الرجال، وكذلك في كلمات الفقهاء (رض) وأما حكم بن حكم فلم يرد فيه توثيق لا في كتب الرجال ولا في كلمات الفقهاء (رض)</w:t>
      </w:r>
      <w:r w:rsidR="008F03EE">
        <w:rPr>
          <w:rFonts w:hint="cs"/>
          <w:sz w:val="32"/>
          <w:szCs w:val="32"/>
          <w:rtl/>
        </w:rPr>
        <w:t>.</w:t>
      </w:r>
    </w:p>
    <w:p w14:paraId="20A7F6C4" w14:textId="77777777" w:rsidR="00C31225" w:rsidRDefault="001B2026" w:rsidP="001B2026">
      <w:pPr>
        <w:rPr>
          <w:sz w:val="32"/>
          <w:szCs w:val="32"/>
          <w:rtl/>
        </w:rPr>
      </w:pPr>
      <w:r w:rsidRPr="001B2026">
        <w:rPr>
          <w:rFonts w:hint="cs"/>
          <w:sz w:val="32"/>
          <w:szCs w:val="32"/>
          <w:rtl/>
        </w:rPr>
        <w:t xml:space="preserve"> </w:t>
      </w:r>
      <w:r w:rsidR="008F03EE">
        <w:rPr>
          <w:rFonts w:hint="cs"/>
          <w:sz w:val="32"/>
          <w:szCs w:val="32"/>
          <w:rtl/>
        </w:rPr>
        <w:t>أ</w:t>
      </w:r>
      <w:r w:rsidRPr="001B2026">
        <w:rPr>
          <w:rFonts w:hint="cs"/>
          <w:sz w:val="32"/>
          <w:szCs w:val="32"/>
          <w:rtl/>
        </w:rPr>
        <w:t xml:space="preserve">ما </w:t>
      </w:r>
      <w:r w:rsidR="008F03EE">
        <w:rPr>
          <w:rFonts w:hint="cs"/>
          <w:sz w:val="32"/>
          <w:szCs w:val="32"/>
          <w:rtl/>
        </w:rPr>
        <w:t>أ</w:t>
      </w:r>
      <w:r w:rsidRPr="001B2026">
        <w:rPr>
          <w:rFonts w:hint="cs"/>
          <w:sz w:val="32"/>
          <w:szCs w:val="32"/>
          <w:rtl/>
        </w:rPr>
        <w:t xml:space="preserve">نهما </w:t>
      </w:r>
      <w:r w:rsidR="008F03EE">
        <w:rPr>
          <w:rFonts w:hint="cs"/>
          <w:sz w:val="32"/>
          <w:szCs w:val="32"/>
          <w:rtl/>
        </w:rPr>
        <w:t>نفس الشخص</w:t>
      </w:r>
      <w:r w:rsidRPr="001B2026">
        <w:rPr>
          <w:rFonts w:hint="cs"/>
          <w:sz w:val="32"/>
          <w:szCs w:val="32"/>
          <w:rtl/>
        </w:rPr>
        <w:t xml:space="preserve"> كما يصر</w:t>
      </w:r>
      <w:r w:rsidR="008F03EE">
        <w:rPr>
          <w:rFonts w:hint="cs"/>
          <w:sz w:val="32"/>
          <w:szCs w:val="32"/>
          <w:rtl/>
        </w:rPr>
        <w:t>ّ</w:t>
      </w:r>
      <w:r w:rsidRPr="001B2026">
        <w:rPr>
          <w:rFonts w:hint="cs"/>
          <w:sz w:val="32"/>
          <w:szCs w:val="32"/>
          <w:rtl/>
        </w:rPr>
        <w:t xml:space="preserve"> السيد الأعظم </w:t>
      </w:r>
      <w:r w:rsidR="00C31225">
        <w:rPr>
          <w:rFonts w:hint="cs"/>
          <w:sz w:val="32"/>
          <w:szCs w:val="32"/>
          <w:rtl/>
        </w:rPr>
        <w:t>فغير واضح.</w:t>
      </w:r>
    </w:p>
    <w:p w14:paraId="02EFBD8E" w14:textId="1CE9F055" w:rsidR="00BA2F1D" w:rsidRDefault="001B2026" w:rsidP="001B2026">
      <w:pPr>
        <w:rPr>
          <w:sz w:val="32"/>
          <w:szCs w:val="32"/>
          <w:rtl/>
        </w:rPr>
      </w:pPr>
      <w:r w:rsidRPr="001B2026">
        <w:rPr>
          <w:rFonts w:hint="cs"/>
          <w:sz w:val="32"/>
          <w:szCs w:val="32"/>
          <w:rtl/>
        </w:rPr>
        <w:t xml:space="preserve">فلست </w:t>
      </w:r>
      <w:r w:rsidR="00BA2F1D" w:rsidRPr="001B2026">
        <w:rPr>
          <w:rFonts w:hint="cs"/>
          <w:sz w:val="32"/>
          <w:szCs w:val="32"/>
          <w:rtl/>
        </w:rPr>
        <w:t>أدر</w:t>
      </w:r>
      <w:r w:rsidR="00BA2F1D">
        <w:rPr>
          <w:rFonts w:hint="cs"/>
          <w:sz w:val="32"/>
          <w:szCs w:val="32"/>
          <w:rtl/>
        </w:rPr>
        <w:t>ي</w:t>
      </w:r>
      <w:r w:rsidRPr="001B2026">
        <w:rPr>
          <w:rFonts w:hint="cs"/>
          <w:sz w:val="32"/>
          <w:szCs w:val="32"/>
          <w:rtl/>
        </w:rPr>
        <w:t xml:space="preserve"> من أين عرف السيد الأعظم (رض) أنه</w:t>
      </w:r>
      <w:r w:rsidR="008F03EE">
        <w:rPr>
          <w:rFonts w:hint="cs"/>
          <w:sz w:val="32"/>
          <w:szCs w:val="32"/>
          <w:rtl/>
        </w:rPr>
        <w:t>ما</w:t>
      </w:r>
      <w:r w:rsidRPr="001B2026">
        <w:rPr>
          <w:rFonts w:hint="cs"/>
          <w:sz w:val="32"/>
          <w:szCs w:val="32"/>
          <w:rtl/>
        </w:rPr>
        <w:t xml:space="preserve"> رجل واحد وليس برجلين مختلفين أحدهما اسدي والآخر غير </w:t>
      </w:r>
      <w:r w:rsidR="008B4B73">
        <w:rPr>
          <w:rFonts w:hint="cs"/>
          <w:sz w:val="32"/>
          <w:szCs w:val="32"/>
          <w:rtl/>
        </w:rPr>
        <w:t>أ</w:t>
      </w:r>
      <w:r w:rsidRPr="001B2026">
        <w:rPr>
          <w:rFonts w:hint="cs"/>
          <w:sz w:val="32"/>
          <w:szCs w:val="32"/>
          <w:rtl/>
        </w:rPr>
        <w:t>سدي</w:t>
      </w:r>
      <w:r w:rsidR="00BA2F1D">
        <w:rPr>
          <w:rFonts w:hint="cs"/>
          <w:sz w:val="32"/>
          <w:szCs w:val="32"/>
          <w:rtl/>
        </w:rPr>
        <w:t>؟</w:t>
      </w:r>
    </w:p>
    <w:p w14:paraId="085DA916" w14:textId="1C737426" w:rsidR="00851F01" w:rsidRDefault="001B2026" w:rsidP="001B2026">
      <w:pPr>
        <w:rPr>
          <w:sz w:val="32"/>
          <w:szCs w:val="32"/>
          <w:rtl/>
        </w:rPr>
      </w:pPr>
      <w:r w:rsidRPr="001B2026">
        <w:rPr>
          <w:rFonts w:hint="cs"/>
          <w:sz w:val="32"/>
          <w:szCs w:val="32"/>
          <w:rtl/>
        </w:rPr>
        <w:t xml:space="preserve"> وانت تعتبرهما رجلا واحدا فليس واضحا، فعليه الذي ينبغي أن يقال </w:t>
      </w:r>
      <w:r w:rsidR="00851F01" w:rsidRPr="001B2026">
        <w:rPr>
          <w:rFonts w:hint="cs"/>
          <w:sz w:val="32"/>
          <w:szCs w:val="32"/>
          <w:rtl/>
        </w:rPr>
        <w:t>إنه</w:t>
      </w:r>
      <w:r w:rsidRPr="001B2026">
        <w:rPr>
          <w:rFonts w:hint="cs"/>
          <w:sz w:val="32"/>
          <w:szCs w:val="32"/>
          <w:rtl/>
        </w:rPr>
        <w:t xml:space="preserve"> إذا جاء في رواية اسمه حكم بن حكم فهذا لم يرد في ذلك توثيق ولم تثبت وثاقته</w:t>
      </w:r>
      <w:r w:rsidR="00851F01">
        <w:rPr>
          <w:rFonts w:hint="cs"/>
          <w:sz w:val="32"/>
          <w:szCs w:val="32"/>
          <w:rtl/>
        </w:rPr>
        <w:t>.</w:t>
      </w:r>
    </w:p>
    <w:p w14:paraId="7AC331EF" w14:textId="2D5FA0A7" w:rsidR="00776B3F" w:rsidRDefault="001B2026" w:rsidP="001B2026">
      <w:pPr>
        <w:rPr>
          <w:sz w:val="32"/>
          <w:szCs w:val="32"/>
          <w:rtl/>
        </w:rPr>
      </w:pPr>
      <w:r w:rsidRPr="001B2026">
        <w:rPr>
          <w:rFonts w:hint="cs"/>
          <w:sz w:val="32"/>
          <w:szCs w:val="32"/>
          <w:rtl/>
        </w:rPr>
        <w:t xml:space="preserve"> </w:t>
      </w:r>
    </w:p>
    <w:p w14:paraId="6FB4DB97" w14:textId="73FA7D76" w:rsidR="0013161E" w:rsidRDefault="000A1542" w:rsidP="001B2026">
      <w:pPr>
        <w:rPr>
          <w:sz w:val="32"/>
          <w:szCs w:val="32"/>
          <w:rtl/>
        </w:rPr>
      </w:pPr>
      <w:r>
        <w:rPr>
          <w:rFonts w:hint="cs"/>
          <w:sz w:val="32"/>
          <w:szCs w:val="32"/>
          <w:rtl/>
        </w:rPr>
        <w:t>عودا</w:t>
      </w:r>
      <w:r w:rsidR="00020208">
        <w:rPr>
          <w:rFonts w:hint="cs"/>
          <w:sz w:val="32"/>
          <w:szCs w:val="32"/>
          <w:rtl/>
        </w:rPr>
        <w:t>ً</w:t>
      </w:r>
      <w:r>
        <w:rPr>
          <w:rFonts w:hint="cs"/>
          <w:sz w:val="32"/>
          <w:szCs w:val="32"/>
          <w:rtl/>
        </w:rPr>
        <w:t xml:space="preserve"> على النصوص في المقام،</w:t>
      </w:r>
      <w:r w:rsidR="001B2026" w:rsidRPr="001B2026">
        <w:rPr>
          <w:rFonts w:hint="cs"/>
          <w:sz w:val="32"/>
          <w:szCs w:val="32"/>
          <w:rtl/>
        </w:rPr>
        <w:t xml:space="preserve"> </w:t>
      </w:r>
      <w:r>
        <w:rPr>
          <w:rFonts w:hint="cs"/>
          <w:sz w:val="32"/>
          <w:szCs w:val="32"/>
          <w:rtl/>
        </w:rPr>
        <w:t>ف</w:t>
      </w:r>
      <w:r w:rsidR="001B2026" w:rsidRPr="001B2026">
        <w:rPr>
          <w:rFonts w:hint="cs"/>
          <w:sz w:val="32"/>
          <w:szCs w:val="32"/>
          <w:rtl/>
        </w:rPr>
        <w:t xml:space="preserve">الرواية الثالثة </w:t>
      </w:r>
      <w:r>
        <w:rPr>
          <w:rFonts w:hint="cs"/>
          <w:sz w:val="32"/>
          <w:szCs w:val="32"/>
          <w:rtl/>
        </w:rPr>
        <w:t>من نفس الباب،</w:t>
      </w:r>
      <w:r w:rsidR="001B2026" w:rsidRPr="001B2026">
        <w:rPr>
          <w:rFonts w:hint="cs"/>
          <w:sz w:val="32"/>
          <w:szCs w:val="32"/>
          <w:rtl/>
        </w:rPr>
        <w:t xml:space="preserve"> عن حكم بن حكم قال سمعت أبا عبد</w:t>
      </w:r>
      <w:r w:rsidR="0013161E">
        <w:rPr>
          <w:rFonts w:hint="cs"/>
          <w:sz w:val="32"/>
          <w:szCs w:val="32"/>
          <w:rtl/>
        </w:rPr>
        <w:t xml:space="preserve"> </w:t>
      </w:r>
      <w:r w:rsidR="001B2026" w:rsidRPr="001B2026">
        <w:rPr>
          <w:rFonts w:hint="cs"/>
          <w:sz w:val="32"/>
          <w:szCs w:val="32"/>
          <w:rtl/>
        </w:rPr>
        <w:t xml:space="preserve">الله (ع) هو من أصحاب الصادق </w:t>
      </w:r>
      <w:r w:rsidR="001B2026" w:rsidRPr="001B2026">
        <w:rPr>
          <w:sz w:val="32"/>
          <w:szCs w:val="32"/>
          <w:rtl/>
        </w:rPr>
        <w:t>–</w:t>
      </w:r>
      <w:r w:rsidR="001B2026" w:rsidRPr="001B2026">
        <w:rPr>
          <w:rFonts w:hint="cs"/>
          <w:sz w:val="32"/>
          <w:szCs w:val="32"/>
          <w:rtl/>
        </w:rPr>
        <w:t xml:space="preserve"> كلاهما من أصحاب الصادق حكم بن حكم وكذلك حكم بن حكيم من أصحاب الصادق </w:t>
      </w:r>
      <w:r w:rsidR="001B2026" w:rsidRPr="001B2026">
        <w:rPr>
          <w:sz w:val="32"/>
          <w:szCs w:val="32"/>
          <w:rtl/>
        </w:rPr>
        <w:t>–</w:t>
      </w:r>
      <w:r w:rsidR="001B2026" w:rsidRPr="001B2026">
        <w:rPr>
          <w:rFonts w:hint="cs"/>
          <w:sz w:val="32"/>
          <w:szCs w:val="32"/>
          <w:rtl/>
        </w:rPr>
        <w:t xml:space="preserve"> سمعت الإمام أبا عبد</w:t>
      </w:r>
      <w:r w:rsidR="0013161E">
        <w:rPr>
          <w:rFonts w:hint="cs"/>
          <w:sz w:val="32"/>
          <w:szCs w:val="32"/>
          <w:rtl/>
        </w:rPr>
        <w:t xml:space="preserve"> ا</w:t>
      </w:r>
      <w:r w:rsidR="001B2026" w:rsidRPr="001B2026">
        <w:rPr>
          <w:rFonts w:hint="cs"/>
          <w:sz w:val="32"/>
          <w:szCs w:val="32"/>
          <w:rtl/>
        </w:rPr>
        <w:t xml:space="preserve">لله يقول </w:t>
      </w:r>
      <w:r w:rsidR="001B2026" w:rsidRPr="0013161E">
        <w:rPr>
          <w:rFonts w:hint="cs"/>
          <w:b/>
          <w:bCs/>
          <w:sz w:val="32"/>
          <w:szCs w:val="32"/>
          <w:rtl/>
        </w:rPr>
        <w:t>وسئل عن الصلاة في البيع والكنائس قال صل فيها قد رأيتها</w:t>
      </w:r>
      <w:r w:rsidR="00973AA6" w:rsidRPr="0013161E">
        <w:rPr>
          <w:rFonts w:hint="cs"/>
          <w:b/>
          <w:bCs/>
          <w:sz w:val="32"/>
          <w:szCs w:val="32"/>
          <w:rtl/>
        </w:rPr>
        <w:t xml:space="preserve"> ما أنظفها</w:t>
      </w:r>
      <w:r w:rsidR="001B2026" w:rsidRPr="0013161E">
        <w:rPr>
          <w:rFonts w:hint="cs"/>
          <w:b/>
          <w:bCs/>
          <w:sz w:val="32"/>
          <w:szCs w:val="32"/>
          <w:rtl/>
        </w:rPr>
        <w:t xml:space="preserve">، قلت أيصلى فيها، وإن كانوا يصلون فيها، هم يصلون فيها وانا هم اصلي فيها، قال نعم، </w:t>
      </w:r>
      <w:r w:rsidR="002F64B3" w:rsidRPr="0013161E">
        <w:rPr>
          <w:rFonts w:hint="cs"/>
          <w:b/>
          <w:bCs/>
          <w:sz w:val="32"/>
          <w:szCs w:val="32"/>
          <w:rtl/>
        </w:rPr>
        <w:t>أ</w:t>
      </w:r>
      <w:r w:rsidR="001B2026" w:rsidRPr="0013161E">
        <w:rPr>
          <w:rFonts w:hint="cs"/>
          <w:b/>
          <w:bCs/>
          <w:sz w:val="32"/>
          <w:szCs w:val="32"/>
          <w:rtl/>
        </w:rPr>
        <w:t>ما تقرأ القرآن</w:t>
      </w:r>
      <w:r w:rsidR="002F64B3" w:rsidRPr="0013161E">
        <w:rPr>
          <w:rFonts w:hint="cs"/>
          <w:b/>
          <w:bCs/>
          <w:sz w:val="32"/>
          <w:szCs w:val="32"/>
          <w:rtl/>
        </w:rPr>
        <w:t>:</w:t>
      </w:r>
      <w:r w:rsidR="001B2026" w:rsidRPr="0013161E">
        <w:rPr>
          <w:rFonts w:hint="cs"/>
          <w:b/>
          <w:bCs/>
          <w:sz w:val="32"/>
          <w:szCs w:val="32"/>
          <w:rtl/>
        </w:rPr>
        <w:t xml:space="preserve"> </w:t>
      </w:r>
      <w:r w:rsidR="002F64B3" w:rsidRPr="0013161E">
        <w:rPr>
          <w:rFonts w:cs="Times New Roman"/>
          <w:b/>
          <w:bCs/>
          <w:sz w:val="32"/>
          <w:szCs w:val="32"/>
          <w:rtl/>
        </w:rPr>
        <w:t>﴿</w:t>
      </w:r>
      <w:r w:rsidR="001B2026" w:rsidRPr="0013161E">
        <w:rPr>
          <w:rFonts w:hint="cs"/>
          <w:b/>
          <w:bCs/>
          <w:sz w:val="32"/>
          <w:szCs w:val="32"/>
          <w:rtl/>
        </w:rPr>
        <w:t xml:space="preserve">قل كل يعمل على شاكلته فربكم بمن هو </w:t>
      </w:r>
      <w:r w:rsidR="002F64B3" w:rsidRPr="0013161E">
        <w:rPr>
          <w:rFonts w:hint="cs"/>
          <w:b/>
          <w:bCs/>
          <w:sz w:val="32"/>
          <w:szCs w:val="32"/>
          <w:rtl/>
        </w:rPr>
        <w:t>أ</w:t>
      </w:r>
      <w:r w:rsidR="001B2026" w:rsidRPr="0013161E">
        <w:rPr>
          <w:rFonts w:hint="cs"/>
          <w:b/>
          <w:bCs/>
          <w:sz w:val="32"/>
          <w:szCs w:val="32"/>
          <w:rtl/>
        </w:rPr>
        <w:t>هدى سبيلا</w:t>
      </w:r>
      <w:r w:rsidR="002F64B3" w:rsidRPr="0013161E">
        <w:rPr>
          <w:rFonts w:hint="cs"/>
          <w:b/>
          <w:bCs/>
          <w:sz w:val="32"/>
          <w:szCs w:val="32"/>
          <w:rtl/>
        </w:rPr>
        <w:t>ً</w:t>
      </w:r>
      <w:r w:rsidR="002F64B3" w:rsidRPr="0013161E">
        <w:rPr>
          <w:rFonts w:cs="Times New Roman"/>
          <w:b/>
          <w:bCs/>
          <w:sz w:val="32"/>
          <w:szCs w:val="32"/>
          <w:rtl/>
        </w:rPr>
        <w:t>﴾</w:t>
      </w:r>
      <w:r w:rsidR="0013161E" w:rsidRPr="0013161E">
        <w:rPr>
          <w:rFonts w:hint="cs"/>
          <w:b/>
          <w:bCs/>
          <w:sz w:val="32"/>
          <w:szCs w:val="32"/>
          <w:rtl/>
        </w:rPr>
        <w:t>.</w:t>
      </w:r>
    </w:p>
    <w:p w14:paraId="500BA388" w14:textId="698D78FD" w:rsidR="008943FA" w:rsidRDefault="001B2026" w:rsidP="001B2026">
      <w:pPr>
        <w:rPr>
          <w:sz w:val="32"/>
          <w:szCs w:val="32"/>
          <w:rtl/>
        </w:rPr>
      </w:pPr>
      <w:r w:rsidRPr="001B2026">
        <w:rPr>
          <w:rFonts w:hint="cs"/>
          <w:sz w:val="32"/>
          <w:szCs w:val="32"/>
          <w:rtl/>
        </w:rPr>
        <w:t xml:space="preserve">هذه </w:t>
      </w:r>
      <w:r w:rsidR="000322BF">
        <w:rPr>
          <w:rFonts w:hint="cs"/>
          <w:sz w:val="32"/>
          <w:szCs w:val="32"/>
          <w:rtl/>
        </w:rPr>
        <w:t>ال</w:t>
      </w:r>
      <w:r w:rsidRPr="001B2026">
        <w:rPr>
          <w:rFonts w:hint="cs"/>
          <w:sz w:val="32"/>
          <w:szCs w:val="32"/>
          <w:rtl/>
        </w:rPr>
        <w:t xml:space="preserve">رواية ليست </w:t>
      </w:r>
      <w:r w:rsidR="000322BF">
        <w:rPr>
          <w:rFonts w:hint="cs"/>
          <w:sz w:val="32"/>
          <w:szCs w:val="32"/>
          <w:rtl/>
        </w:rPr>
        <w:t>محل</w:t>
      </w:r>
      <w:r w:rsidRPr="001B2026">
        <w:rPr>
          <w:rFonts w:hint="cs"/>
          <w:sz w:val="32"/>
          <w:szCs w:val="32"/>
          <w:rtl/>
        </w:rPr>
        <w:t xml:space="preserve"> توقف </w:t>
      </w:r>
      <w:r w:rsidR="008943FA">
        <w:rPr>
          <w:rFonts w:hint="cs"/>
          <w:sz w:val="32"/>
          <w:szCs w:val="32"/>
          <w:rtl/>
        </w:rPr>
        <w:t xml:space="preserve">من </w:t>
      </w:r>
      <w:r w:rsidRPr="001B2026">
        <w:rPr>
          <w:rFonts w:hint="cs"/>
          <w:sz w:val="32"/>
          <w:szCs w:val="32"/>
          <w:rtl/>
        </w:rPr>
        <w:t xml:space="preserve">حيث السند </w:t>
      </w:r>
      <w:r w:rsidR="008943FA">
        <w:rPr>
          <w:rFonts w:hint="cs"/>
          <w:sz w:val="32"/>
          <w:szCs w:val="32"/>
          <w:rtl/>
        </w:rPr>
        <w:t>وإن مرر الكلام</w:t>
      </w:r>
      <w:r w:rsidRPr="001B2026">
        <w:rPr>
          <w:rFonts w:hint="cs"/>
          <w:sz w:val="32"/>
          <w:szCs w:val="32"/>
          <w:rtl/>
        </w:rPr>
        <w:t xml:space="preserve"> </w:t>
      </w:r>
      <w:r w:rsidR="008943FA">
        <w:rPr>
          <w:rFonts w:hint="cs"/>
          <w:sz w:val="32"/>
          <w:szCs w:val="32"/>
          <w:rtl/>
        </w:rPr>
        <w:t>ب</w:t>
      </w:r>
      <w:r w:rsidRPr="001B2026">
        <w:rPr>
          <w:rFonts w:hint="cs"/>
          <w:sz w:val="32"/>
          <w:szCs w:val="32"/>
          <w:rtl/>
        </w:rPr>
        <w:t>حكم بن حكم</w:t>
      </w:r>
      <w:r w:rsidR="008943FA">
        <w:rPr>
          <w:rFonts w:hint="cs"/>
          <w:sz w:val="32"/>
          <w:szCs w:val="32"/>
          <w:rtl/>
        </w:rPr>
        <w:t>.</w:t>
      </w:r>
    </w:p>
    <w:p w14:paraId="0B6D66FF" w14:textId="77777777" w:rsidR="00890B06" w:rsidRDefault="001B2026" w:rsidP="001B2026">
      <w:pPr>
        <w:rPr>
          <w:sz w:val="32"/>
          <w:szCs w:val="32"/>
          <w:rtl/>
        </w:rPr>
      </w:pPr>
      <w:r w:rsidRPr="001B2026">
        <w:rPr>
          <w:rFonts w:hint="cs"/>
          <w:sz w:val="32"/>
          <w:szCs w:val="32"/>
          <w:rtl/>
        </w:rPr>
        <w:t>ثم هناك بحث في قبور الأئمة (ع)</w:t>
      </w:r>
      <w:r w:rsidR="007E2A05">
        <w:rPr>
          <w:rFonts w:hint="cs"/>
          <w:sz w:val="32"/>
          <w:szCs w:val="32"/>
          <w:rtl/>
        </w:rPr>
        <w:t>،</w:t>
      </w:r>
      <w:r w:rsidRPr="001B2026">
        <w:rPr>
          <w:rFonts w:hint="cs"/>
          <w:sz w:val="32"/>
          <w:szCs w:val="32"/>
          <w:rtl/>
        </w:rPr>
        <w:t xml:space="preserve"> كيفما كان </w:t>
      </w:r>
      <w:r w:rsidR="00890B06">
        <w:rPr>
          <w:rFonts w:hint="cs"/>
          <w:sz w:val="32"/>
          <w:szCs w:val="32"/>
          <w:rtl/>
        </w:rPr>
        <w:t>ف</w:t>
      </w:r>
      <w:r w:rsidRPr="001B2026">
        <w:rPr>
          <w:rFonts w:hint="cs"/>
          <w:sz w:val="32"/>
          <w:szCs w:val="32"/>
          <w:rtl/>
        </w:rPr>
        <w:t>الرواية</w:t>
      </w:r>
      <w:r w:rsidR="00890B06">
        <w:rPr>
          <w:rFonts w:hint="cs"/>
          <w:sz w:val="32"/>
          <w:szCs w:val="32"/>
          <w:rtl/>
        </w:rPr>
        <w:t xml:space="preserve"> من المستدرك:</w:t>
      </w:r>
    </w:p>
    <w:p w14:paraId="383EE77E" w14:textId="3D432F11" w:rsidR="00FF48B7" w:rsidRPr="00FF48B7" w:rsidRDefault="001B2026" w:rsidP="001B2026">
      <w:pPr>
        <w:rPr>
          <w:b/>
          <w:bCs/>
          <w:sz w:val="32"/>
          <w:szCs w:val="32"/>
          <w:rtl/>
        </w:rPr>
      </w:pPr>
      <w:r w:rsidRPr="00FF48B7">
        <w:rPr>
          <w:rFonts w:hint="cs"/>
          <w:b/>
          <w:bCs/>
          <w:sz w:val="32"/>
          <w:szCs w:val="32"/>
          <w:rtl/>
        </w:rPr>
        <w:lastRenderedPageBreak/>
        <w:t xml:space="preserve">عن جابر بن </w:t>
      </w:r>
      <w:r w:rsidR="00890B06" w:rsidRPr="00FF48B7">
        <w:rPr>
          <w:rFonts w:hint="cs"/>
          <w:b/>
          <w:bCs/>
          <w:sz w:val="32"/>
          <w:szCs w:val="32"/>
          <w:rtl/>
        </w:rPr>
        <w:t>يزيد ال</w:t>
      </w:r>
      <w:r w:rsidRPr="00FF48B7">
        <w:rPr>
          <w:rFonts w:hint="cs"/>
          <w:b/>
          <w:bCs/>
          <w:sz w:val="32"/>
          <w:szCs w:val="32"/>
          <w:rtl/>
        </w:rPr>
        <w:t xml:space="preserve">جعفي عن </w:t>
      </w:r>
      <w:r w:rsidR="00890B06" w:rsidRPr="00FF48B7">
        <w:rPr>
          <w:rFonts w:hint="cs"/>
          <w:b/>
          <w:bCs/>
          <w:sz w:val="32"/>
          <w:szCs w:val="32"/>
          <w:rtl/>
        </w:rPr>
        <w:t>أ</w:t>
      </w:r>
      <w:r w:rsidRPr="00FF48B7">
        <w:rPr>
          <w:rFonts w:hint="cs"/>
          <w:b/>
          <w:bCs/>
          <w:sz w:val="32"/>
          <w:szCs w:val="32"/>
          <w:rtl/>
        </w:rPr>
        <w:t>بي عبد</w:t>
      </w:r>
      <w:r w:rsidR="00FF48B7" w:rsidRPr="00FF48B7">
        <w:rPr>
          <w:rFonts w:hint="cs"/>
          <w:b/>
          <w:bCs/>
          <w:sz w:val="32"/>
          <w:szCs w:val="32"/>
          <w:rtl/>
        </w:rPr>
        <w:t xml:space="preserve"> </w:t>
      </w:r>
      <w:r w:rsidRPr="00FF48B7">
        <w:rPr>
          <w:rFonts w:hint="cs"/>
          <w:b/>
          <w:bCs/>
          <w:sz w:val="32"/>
          <w:szCs w:val="32"/>
          <w:rtl/>
        </w:rPr>
        <w:t>الله (ع) في حديث</w:t>
      </w:r>
      <w:r w:rsidR="00C02797" w:rsidRPr="00FF48B7">
        <w:rPr>
          <w:rFonts w:hint="cs"/>
          <w:b/>
          <w:bCs/>
          <w:sz w:val="32"/>
          <w:szCs w:val="32"/>
          <w:rtl/>
        </w:rPr>
        <w:t>..</w:t>
      </w:r>
      <w:r w:rsidRPr="00FF48B7">
        <w:rPr>
          <w:rFonts w:hint="cs"/>
          <w:b/>
          <w:bCs/>
          <w:sz w:val="32"/>
          <w:szCs w:val="32"/>
          <w:rtl/>
        </w:rPr>
        <w:t xml:space="preserve"> قال (ع) ثم تمضي إلى صلاتك ولك </w:t>
      </w:r>
      <w:r w:rsidR="00C02797" w:rsidRPr="00FF48B7">
        <w:rPr>
          <w:rFonts w:hint="cs"/>
          <w:b/>
          <w:bCs/>
          <w:sz w:val="32"/>
          <w:szCs w:val="32"/>
          <w:rtl/>
        </w:rPr>
        <w:t>ب</w:t>
      </w:r>
      <w:r w:rsidRPr="00FF48B7">
        <w:rPr>
          <w:rFonts w:hint="cs"/>
          <w:b/>
          <w:bCs/>
          <w:sz w:val="32"/>
          <w:szCs w:val="32"/>
          <w:rtl/>
        </w:rPr>
        <w:t>كل ركعة عند</w:t>
      </w:r>
      <w:r w:rsidR="00FF48B7" w:rsidRPr="00FF48B7">
        <w:rPr>
          <w:rFonts w:hint="cs"/>
          <w:b/>
          <w:bCs/>
          <w:sz w:val="32"/>
          <w:szCs w:val="32"/>
          <w:rtl/>
        </w:rPr>
        <w:t>ه</w:t>
      </w:r>
      <w:r w:rsidRPr="00FF48B7">
        <w:rPr>
          <w:rFonts w:hint="cs"/>
          <w:b/>
          <w:bCs/>
          <w:sz w:val="32"/>
          <w:szCs w:val="32"/>
          <w:rtl/>
        </w:rPr>
        <w:t xml:space="preserve"> </w:t>
      </w:r>
      <w:r w:rsidR="00FF48B7">
        <w:rPr>
          <w:rFonts w:hint="cs"/>
          <w:b/>
          <w:bCs/>
          <w:sz w:val="32"/>
          <w:szCs w:val="32"/>
          <w:rtl/>
        </w:rPr>
        <w:t xml:space="preserve">ـ </w:t>
      </w:r>
      <w:r w:rsidR="00FF48B7" w:rsidRPr="00FF48B7">
        <w:rPr>
          <w:rFonts w:hint="cs"/>
          <w:b/>
          <w:bCs/>
          <w:sz w:val="32"/>
          <w:szCs w:val="32"/>
          <w:rtl/>
        </w:rPr>
        <w:t xml:space="preserve">أي </w:t>
      </w:r>
      <w:r w:rsidRPr="00FF48B7">
        <w:rPr>
          <w:rFonts w:hint="cs"/>
          <w:b/>
          <w:bCs/>
          <w:sz w:val="32"/>
          <w:szCs w:val="32"/>
          <w:rtl/>
        </w:rPr>
        <w:t xml:space="preserve">الإمام الحسين (ع) </w:t>
      </w:r>
      <w:r w:rsidR="00FF48B7">
        <w:rPr>
          <w:rFonts w:hint="cs"/>
          <w:b/>
          <w:bCs/>
          <w:sz w:val="32"/>
          <w:szCs w:val="32"/>
          <w:rtl/>
        </w:rPr>
        <w:t xml:space="preserve">ـ </w:t>
      </w:r>
      <w:r w:rsidRPr="00FF48B7">
        <w:rPr>
          <w:rFonts w:hint="cs"/>
          <w:b/>
          <w:bCs/>
          <w:sz w:val="32"/>
          <w:szCs w:val="32"/>
          <w:rtl/>
        </w:rPr>
        <w:t xml:space="preserve">كثواب من حج واعتمر </w:t>
      </w:r>
      <w:r w:rsidR="00FF48B7" w:rsidRPr="00FF48B7">
        <w:rPr>
          <w:rFonts w:hint="cs"/>
          <w:b/>
          <w:bCs/>
          <w:sz w:val="32"/>
          <w:szCs w:val="32"/>
          <w:rtl/>
        </w:rPr>
        <w:t>ألف</w:t>
      </w:r>
      <w:r w:rsidRPr="00FF48B7">
        <w:rPr>
          <w:rFonts w:hint="cs"/>
          <w:b/>
          <w:bCs/>
          <w:sz w:val="32"/>
          <w:szCs w:val="32"/>
          <w:rtl/>
        </w:rPr>
        <w:t xml:space="preserve"> مرة</w:t>
      </w:r>
      <w:r w:rsidR="00FF48B7" w:rsidRPr="00FF48B7">
        <w:rPr>
          <w:rFonts w:hint="cs"/>
          <w:b/>
          <w:bCs/>
          <w:sz w:val="32"/>
          <w:szCs w:val="32"/>
          <w:rtl/>
        </w:rPr>
        <w:t>.</w:t>
      </w:r>
    </w:p>
    <w:p w14:paraId="25022358" w14:textId="4EEDEDE4" w:rsidR="00C37EDF" w:rsidRDefault="001B2026" w:rsidP="001B2026">
      <w:pPr>
        <w:rPr>
          <w:sz w:val="32"/>
          <w:szCs w:val="32"/>
          <w:rtl/>
        </w:rPr>
      </w:pPr>
      <w:r w:rsidRPr="001B2026">
        <w:rPr>
          <w:rFonts w:hint="cs"/>
          <w:sz w:val="32"/>
          <w:szCs w:val="32"/>
          <w:rtl/>
        </w:rPr>
        <w:t xml:space="preserve">رواية ثانية أيضاً، </w:t>
      </w:r>
      <w:r w:rsidR="00E72A38">
        <w:rPr>
          <w:rFonts w:hint="cs"/>
          <w:sz w:val="32"/>
          <w:szCs w:val="32"/>
          <w:rtl/>
        </w:rPr>
        <w:t>و</w:t>
      </w:r>
      <w:r w:rsidRPr="001B2026">
        <w:rPr>
          <w:rFonts w:hint="cs"/>
          <w:sz w:val="32"/>
          <w:szCs w:val="32"/>
          <w:rtl/>
        </w:rPr>
        <w:t xml:space="preserve">هذه مختلفة عن </w:t>
      </w:r>
      <w:r w:rsidR="00E72A38">
        <w:rPr>
          <w:rFonts w:hint="cs"/>
          <w:sz w:val="32"/>
          <w:szCs w:val="32"/>
          <w:rtl/>
        </w:rPr>
        <w:t>ت</w:t>
      </w:r>
      <w:r w:rsidRPr="001B2026">
        <w:rPr>
          <w:rFonts w:hint="cs"/>
          <w:sz w:val="32"/>
          <w:szCs w:val="32"/>
          <w:rtl/>
        </w:rPr>
        <w:t xml:space="preserve">لك، </w:t>
      </w:r>
      <w:r w:rsidR="00E72A38">
        <w:rPr>
          <w:rFonts w:hint="cs"/>
          <w:sz w:val="32"/>
          <w:szCs w:val="32"/>
          <w:rtl/>
        </w:rPr>
        <w:t>ف</w:t>
      </w:r>
      <w:r w:rsidRPr="001B2026">
        <w:rPr>
          <w:rFonts w:hint="cs"/>
          <w:sz w:val="32"/>
          <w:szCs w:val="32"/>
          <w:rtl/>
        </w:rPr>
        <w:t>عن</w:t>
      </w:r>
      <w:r w:rsidR="00E72A38">
        <w:rPr>
          <w:rFonts w:hint="cs"/>
          <w:sz w:val="32"/>
          <w:szCs w:val="32"/>
          <w:rtl/>
        </w:rPr>
        <w:t>د</w:t>
      </w:r>
      <w:r w:rsidRPr="001B2026">
        <w:rPr>
          <w:rFonts w:hint="cs"/>
          <w:sz w:val="32"/>
          <w:szCs w:val="32"/>
          <w:rtl/>
        </w:rPr>
        <w:t xml:space="preserve"> بعض </w:t>
      </w:r>
      <w:r w:rsidR="00E72A38">
        <w:rPr>
          <w:rFonts w:hint="cs"/>
          <w:sz w:val="32"/>
          <w:szCs w:val="32"/>
          <w:rtl/>
        </w:rPr>
        <w:t>أ</w:t>
      </w:r>
      <w:r w:rsidRPr="001B2026">
        <w:rPr>
          <w:rFonts w:hint="cs"/>
          <w:sz w:val="32"/>
          <w:szCs w:val="32"/>
          <w:rtl/>
        </w:rPr>
        <w:t xml:space="preserve">صحابنا فيها ضعف، عن </w:t>
      </w:r>
      <w:r w:rsidR="00E72A38">
        <w:rPr>
          <w:rFonts w:hint="cs"/>
          <w:sz w:val="32"/>
          <w:szCs w:val="32"/>
          <w:rtl/>
        </w:rPr>
        <w:t>أ</w:t>
      </w:r>
      <w:r w:rsidRPr="001B2026">
        <w:rPr>
          <w:rFonts w:hint="cs"/>
          <w:sz w:val="32"/>
          <w:szCs w:val="32"/>
          <w:rtl/>
        </w:rPr>
        <w:t xml:space="preserve">بي </w:t>
      </w:r>
      <w:r w:rsidR="00C37EDF" w:rsidRPr="001B2026">
        <w:rPr>
          <w:rFonts w:hint="cs"/>
          <w:sz w:val="32"/>
          <w:szCs w:val="32"/>
          <w:rtl/>
        </w:rPr>
        <w:t>عبد الل</w:t>
      </w:r>
      <w:r w:rsidR="00C37EDF" w:rsidRPr="001B2026">
        <w:rPr>
          <w:rFonts w:hint="eastAsia"/>
          <w:sz w:val="32"/>
          <w:szCs w:val="32"/>
          <w:rtl/>
        </w:rPr>
        <w:t>ه</w:t>
      </w:r>
      <w:r w:rsidRPr="001B2026">
        <w:rPr>
          <w:rFonts w:hint="cs"/>
          <w:sz w:val="32"/>
          <w:szCs w:val="32"/>
          <w:rtl/>
        </w:rPr>
        <w:t xml:space="preserve"> (ع) قال إذا </w:t>
      </w:r>
      <w:r w:rsidR="00E72A38">
        <w:rPr>
          <w:rFonts w:hint="cs"/>
          <w:sz w:val="32"/>
          <w:szCs w:val="32"/>
          <w:rtl/>
        </w:rPr>
        <w:t>أ</w:t>
      </w:r>
      <w:r w:rsidRPr="001B2026">
        <w:rPr>
          <w:rFonts w:hint="cs"/>
          <w:sz w:val="32"/>
          <w:szCs w:val="32"/>
          <w:rtl/>
        </w:rPr>
        <w:t>تيت القبر بدأت فأثنيت على الله سبحانه</w:t>
      </w:r>
      <w:r w:rsidR="00E72A38">
        <w:rPr>
          <w:rFonts w:hint="cs"/>
          <w:sz w:val="32"/>
          <w:szCs w:val="32"/>
          <w:rtl/>
        </w:rPr>
        <w:t>..</w:t>
      </w:r>
      <w:r w:rsidRPr="001B2026">
        <w:rPr>
          <w:rFonts w:hint="cs"/>
          <w:sz w:val="32"/>
          <w:szCs w:val="32"/>
          <w:rtl/>
        </w:rPr>
        <w:t xml:space="preserve"> إلى أن قال</w:t>
      </w:r>
      <w:r w:rsidR="00E72A38">
        <w:rPr>
          <w:rFonts w:hint="cs"/>
          <w:sz w:val="32"/>
          <w:szCs w:val="32"/>
          <w:rtl/>
        </w:rPr>
        <w:t>:</w:t>
      </w:r>
      <w:r w:rsidRPr="001B2026">
        <w:rPr>
          <w:rFonts w:hint="cs"/>
          <w:sz w:val="32"/>
          <w:szCs w:val="32"/>
          <w:rtl/>
        </w:rPr>
        <w:t xml:space="preserve"> ثم جاء القبر بين يديك وصل ما بدا لك</w:t>
      </w:r>
      <w:r w:rsidR="00C37EDF">
        <w:rPr>
          <w:rFonts w:hint="cs"/>
          <w:sz w:val="32"/>
          <w:szCs w:val="32"/>
          <w:rtl/>
        </w:rPr>
        <w:t>.</w:t>
      </w:r>
    </w:p>
    <w:p w14:paraId="1910E73F" w14:textId="717ED91B" w:rsidR="001B2026" w:rsidRPr="001B2026" w:rsidRDefault="001B2026" w:rsidP="001B2026">
      <w:pPr>
        <w:rPr>
          <w:sz w:val="32"/>
          <w:szCs w:val="32"/>
        </w:rPr>
      </w:pPr>
      <w:r w:rsidRPr="001B2026">
        <w:rPr>
          <w:rFonts w:hint="cs"/>
          <w:sz w:val="32"/>
          <w:szCs w:val="32"/>
          <w:rtl/>
        </w:rPr>
        <w:t>والذي ينبغي أن نلتفت إل</w:t>
      </w:r>
      <w:r w:rsidR="0021203C">
        <w:rPr>
          <w:rFonts w:hint="cs"/>
          <w:sz w:val="32"/>
          <w:szCs w:val="32"/>
          <w:rtl/>
        </w:rPr>
        <w:t>ى</w:t>
      </w:r>
      <w:r w:rsidRPr="001B2026">
        <w:rPr>
          <w:rFonts w:hint="cs"/>
          <w:sz w:val="32"/>
          <w:szCs w:val="32"/>
          <w:rtl/>
        </w:rPr>
        <w:t xml:space="preserve"> أن ه</w:t>
      </w:r>
      <w:r w:rsidR="00B97A20">
        <w:rPr>
          <w:rFonts w:hint="cs"/>
          <w:sz w:val="32"/>
          <w:szCs w:val="32"/>
          <w:rtl/>
        </w:rPr>
        <w:t>ذه</w:t>
      </w:r>
      <w:r w:rsidRPr="001B2026">
        <w:rPr>
          <w:rFonts w:hint="cs"/>
          <w:sz w:val="32"/>
          <w:szCs w:val="32"/>
          <w:rtl/>
        </w:rPr>
        <w:t xml:space="preserve"> القبور اليوم التي نشاهدها هي ليست قبوراً، القبور في الداخل وهذا القبر يجعله بعيدا</w:t>
      </w:r>
      <w:r w:rsidR="00B97A20">
        <w:rPr>
          <w:rFonts w:hint="cs"/>
          <w:sz w:val="32"/>
          <w:szCs w:val="32"/>
          <w:rtl/>
        </w:rPr>
        <w:t>ً</w:t>
      </w:r>
      <w:r w:rsidRPr="001B2026">
        <w:rPr>
          <w:rFonts w:hint="cs"/>
          <w:sz w:val="32"/>
          <w:szCs w:val="32"/>
          <w:rtl/>
        </w:rPr>
        <w:t xml:space="preserve"> عن قبر الإمام، وللكلام تتمة نذكرها في خدمتكم إن شاء الله</w:t>
      </w:r>
      <w:r w:rsidR="00B97A20">
        <w:rPr>
          <w:rFonts w:hint="cs"/>
          <w:sz w:val="32"/>
          <w:szCs w:val="32"/>
          <w:rtl/>
        </w:rPr>
        <w:t>، والحمد لله رب العالمين</w:t>
      </w:r>
      <w:r w:rsidRPr="001B2026">
        <w:rPr>
          <w:rFonts w:hint="cs"/>
          <w:sz w:val="32"/>
          <w:szCs w:val="32"/>
          <w:rtl/>
        </w:rPr>
        <w:t xml:space="preserve">.  </w:t>
      </w:r>
    </w:p>
    <w:p w14:paraId="5EFC5F6E" w14:textId="77777777" w:rsidR="001B2026" w:rsidRPr="001B2026" w:rsidRDefault="001B2026" w:rsidP="001B2026">
      <w:pPr>
        <w:jc w:val="left"/>
        <w:rPr>
          <w:rFonts w:cs="Arial"/>
          <w:sz w:val="32"/>
          <w:szCs w:val="32"/>
          <w:rtl/>
        </w:rPr>
      </w:pPr>
    </w:p>
    <w:p w14:paraId="660EB246" w14:textId="77777777" w:rsidR="00306F07" w:rsidRPr="001B2026" w:rsidRDefault="00306F07">
      <w:pPr>
        <w:rPr>
          <w:sz w:val="32"/>
          <w:szCs w:val="32"/>
        </w:rPr>
      </w:pPr>
    </w:p>
    <w:sectPr w:rsidR="00306F07" w:rsidRPr="001B202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01D"/>
    <w:rsid w:val="00020208"/>
    <w:rsid w:val="000322BF"/>
    <w:rsid w:val="000A1542"/>
    <w:rsid w:val="0012039D"/>
    <w:rsid w:val="0013161E"/>
    <w:rsid w:val="001B2026"/>
    <w:rsid w:val="0021203C"/>
    <w:rsid w:val="002F64B3"/>
    <w:rsid w:val="00306F07"/>
    <w:rsid w:val="00402E86"/>
    <w:rsid w:val="004C0984"/>
    <w:rsid w:val="004F1D20"/>
    <w:rsid w:val="005A274E"/>
    <w:rsid w:val="005A6953"/>
    <w:rsid w:val="005C43E6"/>
    <w:rsid w:val="005F72A1"/>
    <w:rsid w:val="00621962"/>
    <w:rsid w:val="00646E61"/>
    <w:rsid w:val="00776B3F"/>
    <w:rsid w:val="007E2A05"/>
    <w:rsid w:val="00811EC9"/>
    <w:rsid w:val="00851F01"/>
    <w:rsid w:val="00890B06"/>
    <w:rsid w:val="008943FA"/>
    <w:rsid w:val="008B4B73"/>
    <w:rsid w:val="008F03EE"/>
    <w:rsid w:val="00973AA6"/>
    <w:rsid w:val="009C221C"/>
    <w:rsid w:val="009E5BF5"/>
    <w:rsid w:val="00A2139A"/>
    <w:rsid w:val="00AE603B"/>
    <w:rsid w:val="00B4009A"/>
    <w:rsid w:val="00B97A20"/>
    <w:rsid w:val="00BA2F1D"/>
    <w:rsid w:val="00BD4328"/>
    <w:rsid w:val="00C02797"/>
    <w:rsid w:val="00C31225"/>
    <w:rsid w:val="00C37EDF"/>
    <w:rsid w:val="00CD001D"/>
    <w:rsid w:val="00CE2B6C"/>
    <w:rsid w:val="00CE6797"/>
    <w:rsid w:val="00DF77BF"/>
    <w:rsid w:val="00E72A38"/>
    <w:rsid w:val="00F2178A"/>
    <w:rsid w:val="00FF48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01D"/>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CD001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D001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D001D"/>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D001D"/>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D001D"/>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D001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D001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D001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D001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D001D"/>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D001D"/>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D001D"/>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D001D"/>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D001D"/>
    <w:rPr>
      <w:rFonts w:eastAsiaTheme="majorEastAsia" w:cstheme="majorBidi"/>
      <w:color w:val="365F91" w:themeColor="accent1" w:themeShade="BF"/>
    </w:rPr>
  </w:style>
  <w:style w:type="character" w:customStyle="1" w:styleId="6Char">
    <w:name w:val="عنوان 6 Char"/>
    <w:basedOn w:val="a0"/>
    <w:link w:val="6"/>
    <w:uiPriority w:val="9"/>
    <w:semiHidden/>
    <w:rsid w:val="00CD001D"/>
    <w:rPr>
      <w:rFonts w:eastAsiaTheme="majorEastAsia" w:cstheme="majorBidi"/>
      <w:i/>
      <w:iCs/>
      <w:color w:val="595959" w:themeColor="text1" w:themeTint="A6"/>
    </w:rPr>
  </w:style>
  <w:style w:type="character" w:customStyle="1" w:styleId="7Char">
    <w:name w:val="عنوان 7 Char"/>
    <w:basedOn w:val="a0"/>
    <w:link w:val="7"/>
    <w:uiPriority w:val="9"/>
    <w:semiHidden/>
    <w:rsid w:val="00CD001D"/>
    <w:rPr>
      <w:rFonts w:eastAsiaTheme="majorEastAsia" w:cstheme="majorBidi"/>
      <w:color w:val="595959" w:themeColor="text1" w:themeTint="A6"/>
    </w:rPr>
  </w:style>
  <w:style w:type="character" w:customStyle="1" w:styleId="8Char">
    <w:name w:val="عنوان 8 Char"/>
    <w:basedOn w:val="a0"/>
    <w:link w:val="8"/>
    <w:uiPriority w:val="9"/>
    <w:semiHidden/>
    <w:rsid w:val="00CD001D"/>
    <w:rPr>
      <w:rFonts w:eastAsiaTheme="majorEastAsia" w:cstheme="majorBidi"/>
      <w:i/>
      <w:iCs/>
      <w:color w:val="272727" w:themeColor="text1" w:themeTint="D8"/>
    </w:rPr>
  </w:style>
  <w:style w:type="character" w:customStyle="1" w:styleId="9Char">
    <w:name w:val="عنوان 9 Char"/>
    <w:basedOn w:val="a0"/>
    <w:link w:val="9"/>
    <w:uiPriority w:val="9"/>
    <w:semiHidden/>
    <w:rsid w:val="00CD001D"/>
    <w:rPr>
      <w:rFonts w:eastAsiaTheme="majorEastAsia" w:cstheme="majorBidi"/>
      <w:color w:val="272727" w:themeColor="text1" w:themeTint="D8"/>
    </w:rPr>
  </w:style>
  <w:style w:type="paragraph" w:styleId="a3">
    <w:name w:val="Title"/>
    <w:basedOn w:val="a"/>
    <w:next w:val="a"/>
    <w:link w:val="Char"/>
    <w:uiPriority w:val="10"/>
    <w:qFormat/>
    <w:rsid w:val="00CD0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001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001D"/>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D001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D001D"/>
    <w:pPr>
      <w:spacing w:before="160" w:after="160"/>
      <w:jc w:val="center"/>
    </w:pPr>
    <w:rPr>
      <w:i/>
      <w:iCs/>
      <w:color w:val="404040" w:themeColor="text1" w:themeTint="BF"/>
    </w:rPr>
  </w:style>
  <w:style w:type="character" w:customStyle="1" w:styleId="Char1">
    <w:name w:val="اقتباس Char"/>
    <w:basedOn w:val="a0"/>
    <w:link w:val="a5"/>
    <w:uiPriority w:val="29"/>
    <w:rsid w:val="00CD001D"/>
    <w:rPr>
      <w:i/>
      <w:iCs/>
      <w:color w:val="404040" w:themeColor="text1" w:themeTint="BF"/>
    </w:rPr>
  </w:style>
  <w:style w:type="paragraph" w:styleId="a6">
    <w:name w:val="List Paragraph"/>
    <w:basedOn w:val="a"/>
    <w:uiPriority w:val="34"/>
    <w:qFormat/>
    <w:rsid w:val="00CD001D"/>
    <w:pPr>
      <w:ind w:left="720"/>
      <w:contextualSpacing/>
    </w:pPr>
  </w:style>
  <w:style w:type="character" w:styleId="a7">
    <w:name w:val="Intense Emphasis"/>
    <w:basedOn w:val="a0"/>
    <w:uiPriority w:val="21"/>
    <w:qFormat/>
    <w:rsid w:val="00CD001D"/>
    <w:rPr>
      <w:i/>
      <w:iCs/>
      <w:color w:val="365F91" w:themeColor="accent1" w:themeShade="BF"/>
    </w:rPr>
  </w:style>
  <w:style w:type="paragraph" w:styleId="a8">
    <w:name w:val="Intense Quote"/>
    <w:basedOn w:val="a"/>
    <w:next w:val="a"/>
    <w:link w:val="Char2"/>
    <w:uiPriority w:val="30"/>
    <w:qFormat/>
    <w:rsid w:val="00CD001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D001D"/>
    <w:rPr>
      <w:i/>
      <w:iCs/>
      <w:color w:val="365F91" w:themeColor="accent1" w:themeShade="BF"/>
    </w:rPr>
  </w:style>
  <w:style w:type="character" w:styleId="a9">
    <w:name w:val="Intense Reference"/>
    <w:basedOn w:val="a0"/>
    <w:uiPriority w:val="32"/>
    <w:qFormat/>
    <w:rsid w:val="00CD001D"/>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01D"/>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CD001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D001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D001D"/>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D001D"/>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D001D"/>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D001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D001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D001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D001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D001D"/>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D001D"/>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D001D"/>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D001D"/>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D001D"/>
    <w:rPr>
      <w:rFonts w:eastAsiaTheme="majorEastAsia" w:cstheme="majorBidi"/>
      <w:color w:val="365F91" w:themeColor="accent1" w:themeShade="BF"/>
    </w:rPr>
  </w:style>
  <w:style w:type="character" w:customStyle="1" w:styleId="6Char">
    <w:name w:val="عنوان 6 Char"/>
    <w:basedOn w:val="a0"/>
    <w:link w:val="6"/>
    <w:uiPriority w:val="9"/>
    <w:semiHidden/>
    <w:rsid w:val="00CD001D"/>
    <w:rPr>
      <w:rFonts w:eastAsiaTheme="majorEastAsia" w:cstheme="majorBidi"/>
      <w:i/>
      <w:iCs/>
      <w:color w:val="595959" w:themeColor="text1" w:themeTint="A6"/>
    </w:rPr>
  </w:style>
  <w:style w:type="character" w:customStyle="1" w:styleId="7Char">
    <w:name w:val="عنوان 7 Char"/>
    <w:basedOn w:val="a0"/>
    <w:link w:val="7"/>
    <w:uiPriority w:val="9"/>
    <w:semiHidden/>
    <w:rsid w:val="00CD001D"/>
    <w:rPr>
      <w:rFonts w:eastAsiaTheme="majorEastAsia" w:cstheme="majorBidi"/>
      <w:color w:val="595959" w:themeColor="text1" w:themeTint="A6"/>
    </w:rPr>
  </w:style>
  <w:style w:type="character" w:customStyle="1" w:styleId="8Char">
    <w:name w:val="عنوان 8 Char"/>
    <w:basedOn w:val="a0"/>
    <w:link w:val="8"/>
    <w:uiPriority w:val="9"/>
    <w:semiHidden/>
    <w:rsid w:val="00CD001D"/>
    <w:rPr>
      <w:rFonts w:eastAsiaTheme="majorEastAsia" w:cstheme="majorBidi"/>
      <w:i/>
      <w:iCs/>
      <w:color w:val="272727" w:themeColor="text1" w:themeTint="D8"/>
    </w:rPr>
  </w:style>
  <w:style w:type="character" w:customStyle="1" w:styleId="9Char">
    <w:name w:val="عنوان 9 Char"/>
    <w:basedOn w:val="a0"/>
    <w:link w:val="9"/>
    <w:uiPriority w:val="9"/>
    <w:semiHidden/>
    <w:rsid w:val="00CD001D"/>
    <w:rPr>
      <w:rFonts w:eastAsiaTheme="majorEastAsia" w:cstheme="majorBidi"/>
      <w:color w:val="272727" w:themeColor="text1" w:themeTint="D8"/>
    </w:rPr>
  </w:style>
  <w:style w:type="paragraph" w:styleId="a3">
    <w:name w:val="Title"/>
    <w:basedOn w:val="a"/>
    <w:next w:val="a"/>
    <w:link w:val="Char"/>
    <w:uiPriority w:val="10"/>
    <w:qFormat/>
    <w:rsid w:val="00CD0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001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001D"/>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D001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D001D"/>
    <w:pPr>
      <w:spacing w:before="160" w:after="160"/>
      <w:jc w:val="center"/>
    </w:pPr>
    <w:rPr>
      <w:i/>
      <w:iCs/>
      <w:color w:val="404040" w:themeColor="text1" w:themeTint="BF"/>
    </w:rPr>
  </w:style>
  <w:style w:type="character" w:customStyle="1" w:styleId="Char1">
    <w:name w:val="اقتباس Char"/>
    <w:basedOn w:val="a0"/>
    <w:link w:val="a5"/>
    <w:uiPriority w:val="29"/>
    <w:rsid w:val="00CD001D"/>
    <w:rPr>
      <w:i/>
      <w:iCs/>
      <w:color w:val="404040" w:themeColor="text1" w:themeTint="BF"/>
    </w:rPr>
  </w:style>
  <w:style w:type="paragraph" w:styleId="a6">
    <w:name w:val="List Paragraph"/>
    <w:basedOn w:val="a"/>
    <w:uiPriority w:val="34"/>
    <w:qFormat/>
    <w:rsid w:val="00CD001D"/>
    <w:pPr>
      <w:ind w:left="720"/>
      <w:contextualSpacing/>
    </w:pPr>
  </w:style>
  <w:style w:type="character" w:styleId="a7">
    <w:name w:val="Intense Emphasis"/>
    <w:basedOn w:val="a0"/>
    <w:uiPriority w:val="21"/>
    <w:qFormat/>
    <w:rsid w:val="00CD001D"/>
    <w:rPr>
      <w:i/>
      <w:iCs/>
      <w:color w:val="365F91" w:themeColor="accent1" w:themeShade="BF"/>
    </w:rPr>
  </w:style>
  <w:style w:type="paragraph" w:styleId="a8">
    <w:name w:val="Intense Quote"/>
    <w:basedOn w:val="a"/>
    <w:next w:val="a"/>
    <w:link w:val="Char2"/>
    <w:uiPriority w:val="30"/>
    <w:qFormat/>
    <w:rsid w:val="00CD001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D001D"/>
    <w:rPr>
      <w:i/>
      <w:iCs/>
      <w:color w:val="365F91" w:themeColor="accent1" w:themeShade="BF"/>
    </w:rPr>
  </w:style>
  <w:style w:type="character" w:styleId="a9">
    <w:name w:val="Intense Reference"/>
    <w:basedOn w:val="a0"/>
    <w:uiPriority w:val="32"/>
    <w:qFormat/>
    <w:rsid w:val="00CD001D"/>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426</Words>
  <Characters>2432</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40</cp:revision>
  <dcterms:created xsi:type="dcterms:W3CDTF">2026-09-27T20:52:00Z</dcterms:created>
  <dcterms:modified xsi:type="dcterms:W3CDTF">2026-09-28T04:51:00Z</dcterms:modified>
</cp:coreProperties>
</file>